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2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Title"/>
        <w:keepLines w:val="1"/>
        <w:spacing w:after="120" w:line="360" w:lineRule="auto"/>
        <w:ind w:left="708" w:right="720" w:firstLine="0"/>
        <w:jc w:val="center"/>
        <w:rPr/>
      </w:pPr>
      <w:bookmarkStart w:colFirst="0" w:colLast="0" w:name="_heading=h.gjdgxs" w:id="0"/>
      <w:bookmarkEnd w:id="0"/>
      <w:r w:rsidDel="00000000" w:rsidR="00000000" w:rsidRPr="00000000">
        <w:rPr>
          <w:rtl w:val="0"/>
        </w:rPr>
        <w:t xml:space="preserve">WAD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pStyle w:val="Title"/>
        <w:keepLines w:val="1"/>
        <w:spacing w:after="120" w:line="360" w:lineRule="auto"/>
        <w:ind w:left="708" w:right="720" w:firstLine="0"/>
        <w:jc w:val="center"/>
        <w:rPr>
          <w:rFonts w:ascii="Arial" w:cs="Arial" w:eastAsia="Arial" w:hAnsi="Arial"/>
          <w:color w:val="000000"/>
          <w:sz w:val="20"/>
          <w:szCs w:val="20"/>
        </w:rPr>
      </w:pPr>
      <w:bookmarkStart w:colFirst="0" w:colLast="0" w:name="_heading=h.30j0zll" w:id="1"/>
      <w:bookmarkEnd w:id="1"/>
      <w:r w:rsidDel="00000000" w:rsidR="00000000" w:rsidRPr="00000000">
        <w:rPr>
          <w:rtl w:val="0"/>
        </w:rPr>
        <w:t xml:space="preserve">WEB APPLICATION DOCUMENT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leader="none" w:pos="3870"/>
        </w:tabs>
        <w:spacing w:after="120" w:before="120" w:line="360" w:lineRule="auto"/>
        <w:ind w:left="1440" w:firstLine="0"/>
        <w:jc w:val="both"/>
        <w:rPr>
          <w:rFonts w:ascii="Arial" w:cs="Arial" w:eastAsia="Arial" w:hAnsi="Arial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leader="none" w:pos="3870"/>
        </w:tabs>
        <w:spacing w:after="120" w:before="120" w:line="360" w:lineRule="auto"/>
        <w:ind w:left="0" w:firstLine="0"/>
        <w:jc w:val="both"/>
        <w:rPr>
          <w:rFonts w:ascii="Arial" w:cs="Arial" w:eastAsia="Arial" w:hAnsi="Arial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leader="none" w:pos="3870"/>
        </w:tabs>
        <w:spacing w:after="120" w:before="120" w:line="360" w:lineRule="auto"/>
        <w:ind w:left="1440" w:firstLine="0"/>
        <w:jc w:val="both"/>
        <w:rPr>
          <w:rFonts w:ascii="Arial" w:cs="Arial" w:eastAsia="Arial" w:hAnsi="Arial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leader="none" w:pos="3870"/>
        </w:tabs>
        <w:spacing w:after="120" w:before="120" w:line="360" w:lineRule="auto"/>
        <w:ind w:left="1440" w:firstLine="0"/>
        <w:jc w:val="both"/>
        <w:rPr>
          <w:rFonts w:ascii="Arial" w:cs="Arial" w:eastAsia="Arial" w:hAnsi="Arial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leader="none" w:pos="3870"/>
        </w:tabs>
        <w:spacing w:after="120" w:before="120" w:line="360" w:lineRule="auto"/>
        <w:ind w:left="1440" w:firstLine="0"/>
        <w:jc w:val="both"/>
        <w:rPr>
          <w:rFonts w:ascii="Arial" w:cs="Arial" w:eastAsia="Arial" w:hAnsi="Arial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pStyle w:val="Title"/>
        <w:tabs>
          <w:tab w:val="left" w:leader="none" w:pos="3870"/>
        </w:tabs>
        <w:spacing w:after="120" w:before="120" w:line="360" w:lineRule="auto"/>
        <w:jc w:val="center"/>
        <w:rPr/>
      </w:pPr>
      <w:bookmarkStart w:colFirst="0" w:colLast="0" w:name="_heading=h.1fob9te" w:id="2"/>
      <w:bookmarkEnd w:id="2"/>
      <w:r w:rsidDel="00000000" w:rsidR="00000000" w:rsidRPr="00000000">
        <w:rPr>
          <w:rtl w:val="0"/>
        </w:rPr>
        <w:t xml:space="preserve">Solução: </w:t>
      </w:r>
      <w:r w:rsidDel="00000000" w:rsidR="00000000" w:rsidRPr="00000000">
        <w:rPr>
          <w:rtl w:val="0"/>
        </w:rPr>
        <w:t xml:space="preserve">PanPedia</w:t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09">
      <w:pPr>
        <w:pStyle w:val="Title"/>
        <w:tabs>
          <w:tab w:val="left" w:leader="none" w:pos="3870"/>
        </w:tabs>
        <w:spacing w:after="120" w:before="120" w:line="360" w:lineRule="auto"/>
        <w:jc w:val="center"/>
        <w:rPr/>
      </w:pPr>
      <w:bookmarkStart w:colFirst="0" w:colLast="0" w:name="_heading=h.vy81hitpjljo" w:id="3"/>
      <w:bookmarkEnd w:id="3"/>
      <w:r w:rsidDel="00000000" w:rsidR="00000000" w:rsidRPr="00000000">
        <w:rPr>
          <w:rtl w:val="0"/>
        </w:rPr>
        <w:t xml:space="preserve">Grupo: PanTera</w:t>
      </w:r>
    </w:p>
    <w:p w:rsidR="00000000" w:rsidDel="00000000" w:rsidP="00000000" w:rsidRDefault="00000000" w:rsidRPr="00000000" w14:paraId="0000000A">
      <w:pPr>
        <w:tabs>
          <w:tab w:val="left" w:leader="none" w:pos="3870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leader="none" w:pos="3870"/>
        </w:tabs>
        <w:spacing w:after="120" w:before="120" w:line="360" w:lineRule="auto"/>
        <w:ind w:left="0" w:firstLine="0"/>
        <w:jc w:val="both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leader="none" w:pos="3870"/>
        </w:tabs>
        <w:spacing w:after="120" w:before="120" w:line="360" w:lineRule="auto"/>
        <w:ind w:left="0" w:firstLine="0"/>
        <w:jc w:val="left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leader="none" w:pos="3870"/>
        </w:tabs>
        <w:spacing w:after="120" w:before="120" w:line="360" w:lineRule="auto"/>
        <w:ind w:left="0" w:firstLine="0"/>
        <w:jc w:val="left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leader="none" w:pos="3870"/>
        </w:tabs>
        <w:spacing w:after="120" w:before="120" w:line="360" w:lineRule="auto"/>
        <w:ind w:left="1440" w:firstLine="0"/>
        <w:jc w:val="right"/>
        <w:rPr>
          <w:rFonts w:ascii="Manrope" w:cs="Manrope" w:eastAsia="Manrope" w:hAnsi="Manrope"/>
          <w:color w:val="000000"/>
          <w:sz w:val="20"/>
          <w:szCs w:val="20"/>
        </w:rPr>
      </w:pPr>
      <w:r w:rsidDel="00000000" w:rsidR="00000000" w:rsidRPr="00000000">
        <w:rPr>
          <w:rFonts w:ascii="Manrope" w:cs="Manrope" w:eastAsia="Manrope" w:hAnsi="Manrope"/>
          <w:color w:val="000000"/>
          <w:sz w:val="20"/>
          <w:szCs w:val="20"/>
          <w:rtl w:val="0"/>
        </w:rPr>
        <w:t xml:space="preserve">Autores: </w:t>
      </w:r>
    </w:p>
    <w:p w:rsidR="00000000" w:rsidDel="00000000" w:rsidP="00000000" w:rsidRDefault="00000000" w:rsidRPr="00000000" w14:paraId="0000000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leader="none" w:pos="3870"/>
        </w:tabs>
        <w:spacing w:after="120" w:before="120" w:line="360" w:lineRule="auto"/>
        <w:ind w:left="1440" w:firstLine="0"/>
        <w:jc w:val="right"/>
        <w:rPr/>
      </w:pPr>
      <w:r w:rsidDel="00000000" w:rsidR="00000000" w:rsidRPr="00000000">
        <w:rPr>
          <w:rtl w:val="0"/>
        </w:rPr>
        <w:t xml:space="preserve">Henrique Cox</w:t>
      </w:r>
    </w:p>
    <w:p w:rsidR="00000000" w:rsidDel="00000000" w:rsidP="00000000" w:rsidRDefault="00000000" w:rsidRPr="00000000" w14:paraId="000000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leader="none" w:pos="3870"/>
        </w:tabs>
        <w:spacing w:after="120" w:before="120" w:line="360" w:lineRule="auto"/>
        <w:ind w:left="1440" w:firstLine="0"/>
        <w:jc w:val="right"/>
        <w:rPr/>
      </w:pPr>
      <w:r w:rsidDel="00000000" w:rsidR="00000000" w:rsidRPr="00000000">
        <w:rPr>
          <w:rtl w:val="0"/>
        </w:rPr>
        <w:t xml:space="preserve">Ivan Ferreira</w:t>
      </w:r>
    </w:p>
    <w:p w:rsidR="00000000" w:rsidDel="00000000" w:rsidP="00000000" w:rsidRDefault="00000000" w:rsidRPr="00000000" w14:paraId="000000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leader="none" w:pos="3870"/>
        </w:tabs>
        <w:spacing w:after="120" w:before="120" w:line="360" w:lineRule="auto"/>
        <w:ind w:left="1440" w:firstLine="0"/>
        <w:jc w:val="right"/>
        <w:rPr/>
      </w:pPr>
      <w:r w:rsidDel="00000000" w:rsidR="00000000" w:rsidRPr="00000000">
        <w:rPr>
          <w:rtl w:val="0"/>
        </w:rPr>
        <w:t xml:space="preserve">Lidia Mariano</w:t>
      </w:r>
    </w:p>
    <w:p w:rsidR="00000000" w:rsidDel="00000000" w:rsidP="00000000" w:rsidRDefault="00000000" w:rsidRPr="00000000" w14:paraId="000000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leader="none" w:pos="3870"/>
        </w:tabs>
        <w:spacing w:after="120" w:before="120" w:line="360" w:lineRule="auto"/>
        <w:ind w:left="1440" w:firstLine="0"/>
        <w:jc w:val="right"/>
        <w:rPr/>
      </w:pPr>
      <w:r w:rsidDel="00000000" w:rsidR="00000000" w:rsidRPr="00000000">
        <w:rPr>
          <w:rtl w:val="0"/>
        </w:rPr>
        <w:t xml:space="preserve">Mateus</w:t>
      </w:r>
      <w:r w:rsidDel="00000000" w:rsidR="00000000" w:rsidRPr="00000000">
        <w:rPr>
          <w:rtl w:val="0"/>
        </w:rPr>
        <w:t xml:space="preserve"> Gois</w:t>
      </w:r>
    </w:p>
    <w:p w:rsidR="00000000" w:rsidDel="00000000" w:rsidP="00000000" w:rsidRDefault="00000000" w:rsidRPr="00000000" w14:paraId="0000001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leader="none" w:pos="3870"/>
        </w:tabs>
        <w:spacing w:after="120" w:before="120" w:line="360" w:lineRule="auto"/>
        <w:ind w:left="1440" w:firstLine="0"/>
        <w:jc w:val="right"/>
        <w:rPr/>
      </w:pPr>
      <w:r w:rsidDel="00000000" w:rsidR="00000000" w:rsidRPr="00000000">
        <w:rPr>
          <w:rtl w:val="0"/>
        </w:rPr>
        <w:t xml:space="preserve">Matthias Guernet</w:t>
      </w:r>
    </w:p>
    <w:p w:rsidR="00000000" w:rsidDel="00000000" w:rsidP="00000000" w:rsidRDefault="00000000" w:rsidRPr="00000000" w14:paraId="0000001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leader="none" w:pos="3870"/>
        </w:tabs>
        <w:spacing w:after="120" w:before="120" w:line="360" w:lineRule="auto"/>
        <w:ind w:left="1440" w:firstLine="0"/>
        <w:jc w:val="right"/>
        <w:rPr/>
      </w:pPr>
      <w:r w:rsidDel="00000000" w:rsidR="00000000" w:rsidRPr="00000000">
        <w:rPr>
          <w:rtl w:val="0"/>
        </w:rPr>
        <w:t xml:space="preserve">Nicollas Isaac</w:t>
      </w:r>
    </w:p>
    <w:p w:rsidR="00000000" w:rsidDel="00000000" w:rsidP="00000000" w:rsidRDefault="00000000" w:rsidRPr="00000000" w14:paraId="0000001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leader="none" w:pos="3870"/>
        </w:tabs>
        <w:spacing w:after="120" w:before="120" w:line="360" w:lineRule="auto"/>
        <w:ind w:left="1440" w:firstLine="0"/>
        <w:jc w:val="right"/>
        <w:rPr>
          <w:rFonts w:ascii="Manrope" w:cs="Manrope" w:eastAsia="Manrope" w:hAnsi="Manrope"/>
          <w:color w:val="000000"/>
          <w:sz w:val="20"/>
          <w:szCs w:val="20"/>
        </w:rPr>
      </w:pPr>
      <w:r w:rsidDel="00000000" w:rsidR="00000000" w:rsidRPr="00000000">
        <w:rPr>
          <w:rtl w:val="0"/>
        </w:rPr>
        <w:t xml:space="preserve">Raissa Vieira de Melo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leader="none" w:pos="3870"/>
        </w:tabs>
        <w:spacing w:after="120" w:before="120" w:line="360" w:lineRule="auto"/>
        <w:ind w:left="1440" w:firstLine="0"/>
        <w:jc w:val="right"/>
        <w:rPr>
          <w:rFonts w:ascii="Arial" w:cs="Arial" w:eastAsia="Arial" w:hAnsi="Arial"/>
          <w:b w:val="1"/>
          <w:sz w:val="28"/>
          <w:szCs w:val="28"/>
        </w:rPr>
      </w:pPr>
      <w:r w:rsidDel="00000000" w:rsidR="00000000" w:rsidRPr="00000000">
        <w:rPr>
          <w:rFonts w:ascii="Manrope" w:cs="Manrope" w:eastAsia="Manrope" w:hAnsi="Manrope"/>
          <w:color w:val="000000"/>
          <w:sz w:val="20"/>
          <w:szCs w:val="20"/>
          <w:rtl w:val="0"/>
        </w:rPr>
        <w:t xml:space="preserve">Data de criação</w:t>
      </w:r>
      <w:r w:rsidDel="00000000" w:rsidR="00000000" w:rsidRPr="00000000">
        <w:rPr>
          <w:rtl w:val="0"/>
        </w:rPr>
        <w:t xml:space="preserve">: 17/04/2023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leader="none" w:pos="3870"/>
        </w:tabs>
        <w:spacing w:after="120" w:before="120" w:line="360" w:lineRule="auto"/>
        <w:ind w:left="0" w:firstLine="0"/>
        <w:rPr>
          <w:rFonts w:ascii="Manrope" w:cs="Manrope" w:eastAsia="Manrope" w:hAnsi="Manrope"/>
          <w:b w:val="1"/>
          <w:color w:val="000000"/>
          <w:sz w:val="28"/>
          <w:szCs w:val="28"/>
        </w:rPr>
      </w:pPr>
      <w:bookmarkStart w:colFirst="0" w:colLast="0" w:name="_heading=h.3znysh7" w:id="4"/>
      <w:bookmarkEnd w:id="4"/>
      <w:r w:rsidDel="00000000" w:rsidR="00000000" w:rsidRPr="00000000">
        <w:rPr>
          <w:rFonts w:ascii="Manrope" w:cs="Manrope" w:eastAsia="Manrope" w:hAnsi="Manrope"/>
          <w:b w:val="1"/>
          <w:color w:val="000000"/>
          <w:sz w:val="28"/>
          <w:szCs w:val="28"/>
          <w:rtl w:val="0"/>
        </w:rPr>
        <w:t xml:space="preserve">Controle do Documento</w:t>
      </w:r>
    </w:p>
    <w:p w:rsidR="00000000" w:rsidDel="00000000" w:rsidP="00000000" w:rsidRDefault="00000000" w:rsidRPr="00000000" w14:paraId="00000018">
      <w:pPr>
        <w:keepNext w:val="1"/>
        <w:keepLines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120" w:before="120" w:line="360" w:lineRule="auto"/>
        <w:jc w:val="both"/>
        <w:rPr>
          <w:rFonts w:ascii="Manrope" w:cs="Manrope" w:eastAsia="Manrope" w:hAnsi="Manrope"/>
          <w:b w:val="1"/>
          <w:color w:val="000000"/>
          <w:sz w:val="24"/>
          <w:szCs w:val="24"/>
        </w:rPr>
      </w:pPr>
      <w:bookmarkStart w:colFirst="0" w:colLast="0" w:name="_heading=h.2et92p0" w:id="5"/>
      <w:bookmarkEnd w:id="5"/>
      <w:r w:rsidDel="00000000" w:rsidR="00000000" w:rsidRPr="00000000">
        <w:rPr>
          <w:rFonts w:ascii="Manrope" w:cs="Manrope" w:eastAsia="Manrope" w:hAnsi="Manrope"/>
          <w:b w:val="1"/>
          <w:color w:val="000000"/>
          <w:sz w:val="24"/>
          <w:szCs w:val="24"/>
          <w:rtl w:val="0"/>
        </w:rPr>
        <w:t xml:space="preserve">Histórico de revisões</w:t>
      </w:r>
    </w:p>
    <w:tbl>
      <w:tblPr>
        <w:tblStyle w:val="Table1"/>
        <w:tblW w:w="10080.0" w:type="dxa"/>
        <w:jc w:val="left"/>
        <w:tblBorders>
          <w:top w:color="000000" w:space="0" w:sz="12" w:val="single"/>
          <w:left w:color="000000" w:space="0" w:sz="12" w:val="single"/>
          <w:bottom w:color="000000" w:space="0" w:sz="12" w:val="single"/>
          <w:right w:color="000000" w:space="0" w:sz="12" w:val="single"/>
          <w:insideH w:color="000000" w:space="0" w:sz="6" w:val="single"/>
          <w:insideV w:color="000000" w:space="0" w:sz="6" w:val="single"/>
        </w:tblBorders>
        <w:tblLayout w:type="fixed"/>
        <w:tblLook w:val="0000"/>
      </w:tblPr>
      <w:tblGrid>
        <w:gridCol w:w="1650"/>
        <w:gridCol w:w="2145"/>
        <w:gridCol w:w="2010"/>
        <w:gridCol w:w="4275"/>
        <w:tblGridChange w:id="0">
          <w:tblGrid>
            <w:gridCol w:w="1650"/>
            <w:gridCol w:w="2145"/>
            <w:gridCol w:w="2010"/>
            <w:gridCol w:w="4275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12" w:val="single"/>
              <w:bottom w:color="000000" w:space="0" w:sz="6" w:val="single"/>
              <w:right w:color="000000" w:space="0" w:sz="0" w:val="nil"/>
            </w:tcBorders>
            <w:shd w:fill="e6e6e6" w:val="clear"/>
          </w:tcPr>
          <w:p w:rsidR="00000000" w:rsidDel="00000000" w:rsidP="00000000" w:rsidRDefault="00000000" w:rsidRPr="00000000" w14:paraId="00000019">
            <w:pPr>
              <w:keepLines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120" w:before="120" w:line="360" w:lineRule="auto"/>
              <w:jc w:val="center"/>
              <w:rPr>
                <w:rFonts w:ascii="Manrope" w:cs="Manrope" w:eastAsia="Manrope" w:hAnsi="Manrope"/>
                <w:b w:val="1"/>
                <w:color w:val="000000"/>
                <w:sz w:val="18"/>
                <w:szCs w:val="18"/>
              </w:rPr>
            </w:pPr>
            <w:r w:rsidDel="00000000" w:rsidR="00000000" w:rsidRPr="00000000">
              <w:rPr>
                <w:rFonts w:ascii="Manrope" w:cs="Manrope" w:eastAsia="Manrope" w:hAnsi="Manrope"/>
                <w:b w:val="1"/>
                <w:color w:val="000000"/>
                <w:sz w:val="18"/>
                <w:szCs w:val="18"/>
                <w:rtl w:val="0"/>
              </w:rPr>
              <w:t xml:space="preserve">Data</w:t>
            </w:r>
          </w:p>
        </w:tc>
        <w:tc>
          <w:tcPr>
            <w:tcBorders>
              <w:top w:color="000000" w:space="0" w:sz="12" w:val="single"/>
              <w:left w:color="000000" w:space="0" w:sz="0" w:val="nil"/>
              <w:bottom w:color="000000" w:space="0" w:sz="6" w:val="single"/>
              <w:right w:color="000000" w:space="0" w:sz="0" w:val="nil"/>
            </w:tcBorders>
            <w:shd w:fill="e6e6e6" w:val="clear"/>
          </w:tcPr>
          <w:p w:rsidR="00000000" w:rsidDel="00000000" w:rsidP="00000000" w:rsidRDefault="00000000" w:rsidRPr="00000000" w14:paraId="0000001A">
            <w:pPr>
              <w:keepLines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120" w:before="120" w:line="360" w:lineRule="auto"/>
              <w:jc w:val="center"/>
              <w:rPr>
                <w:rFonts w:ascii="Manrope" w:cs="Manrope" w:eastAsia="Manrope" w:hAnsi="Manrope"/>
                <w:b w:val="1"/>
                <w:color w:val="000000"/>
                <w:sz w:val="18"/>
                <w:szCs w:val="18"/>
              </w:rPr>
            </w:pPr>
            <w:r w:rsidDel="00000000" w:rsidR="00000000" w:rsidRPr="00000000">
              <w:rPr>
                <w:rFonts w:ascii="Manrope" w:cs="Manrope" w:eastAsia="Manrope" w:hAnsi="Manrope"/>
                <w:b w:val="1"/>
                <w:color w:val="000000"/>
                <w:sz w:val="18"/>
                <w:szCs w:val="18"/>
                <w:rtl w:val="0"/>
              </w:rPr>
              <w:t xml:space="preserve">Autor</w:t>
            </w:r>
          </w:p>
        </w:tc>
        <w:tc>
          <w:tcPr>
            <w:tcBorders>
              <w:top w:color="000000" w:space="0" w:sz="12" w:val="single"/>
              <w:left w:color="000000" w:space="0" w:sz="0" w:val="nil"/>
              <w:bottom w:color="000000" w:space="0" w:sz="6" w:val="single"/>
              <w:right w:color="000000" w:space="0" w:sz="0" w:val="nil"/>
            </w:tcBorders>
            <w:shd w:fill="e6e6e6" w:val="clear"/>
          </w:tcPr>
          <w:p w:rsidR="00000000" w:rsidDel="00000000" w:rsidP="00000000" w:rsidRDefault="00000000" w:rsidRPr="00000000" w14:paraId="0000001B">
            <w:pPr>
              <w:keepLines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120" w:before="120" w:line="360" w:lineRule="auto"/>
              <w:jc w:val="center"/>
              <w:rPr>
                <w:rFonts w:ascii="Manrope" w:cs="Manrope" w:eastAsia="Manrope" w:hAnsi="Manrope"/>
                <w:b w:val="1"/>
                <w:color w:val="000000"/>
                <w:sz w:val="18"/>
                <w:szCs w:val="18"/>
              </w:rPr>
            </w:pPr>
            <w:r w:rsidDel="00000000" w:rsidR="00000000" w:rsidRPr="00000000">
              <w:rPr>
                <w:rFonts w:ascii="Manrope" w:cs="Manrope" w:eastAsia="Manrope" w:hAnsi="Manrope"/>
                <w:b w:val="1"/>
                <w:color w:val="000000"/>
                <w:sz w:val="18"/>
                <w:szCs w:val="18"/>
                <w:rtl w:val="0"/>
              </w:rPr>
              <w:t xml:space="preserve">Versão</w:t>
            </w:r>
          </w:p>
        </w:tc>
        <w:tc>
          <w:tcPr>
            <w:tcBorders>
              <w:top w:color="000000" w:space="0" w:sz="12" w:val="single"/>
              <w:left w:color="000000" w:space="0" w:sz="0" w:val="nil"/>
              <w:bottom w:color="000000" w:space="0" w:sz="6" w:val="single"/>
            </w:tcBorders>
            <w:shd w:fill="e6e6e6" w:val="clear"/>
          </w:tcPr>
          <w:p w:rsidR="00000000" w:rsidDel="00000000" w:rsidP="00000000" w:rsidRDefault="00000000" w:rsidRPr="00000000" w14:paraId="0000001C">
            <w:pPr>
              <w:keepLines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120" w:before="120" w:line="360" w:lineRule="auto"/>
              <w:jc w:val="center"/>
              <w:rPr>
                <w:rFonts w:ascii="Manrope" w:cs="Manrope" w:eastAsia="Manrope" w:hAnsi="Manrope"/>
                <w:b w:val="1"/>
                <w:color w:val="000000"/>
                <w:sz w:val="18"/>
                <w:szCs w:val="18"/>
              </w:rPr>
            </w:pPr>
            <w:r w:rsidDel="00000000" w:rsidR="00000000" w:rsidRPr="00000000">
              <w:rPr>
                <w:rFonts w:ascii="Manrope" w:cs="Manrope" w:eastAsia="Manrope" w:hAnsi="Manrope"/>
                <w:b w:val="1"/>
                <w:color w:val="000000"/>
                <w:sz w:val="18"/>
                <w:szCs w:val="18"/>
                <w:rtl w:val="0"/>
              </w:rPr>
              <w:t xml:space="preserve">Resumo da atividade</w:t>
            </w:r>
          </w:p>
        </w:tc>
      </w:tr>
      <w:tr>
        <w:trPr>
          <w:cantSplit w:val="0"/>
          <w:trHeight w:val="60" w:hRule="atLeast"/>
          <w:tblHeader w:val="0"/>
        </w:trPr>
        <w:tc>
          <w:tcPr>
            <w:tcBorders>
              <w:top w:color="000000" w:space="0" w:sz="6" w:val="single"/>
              <w:left w:color="000000" w:space="0" w:sz="0" w:val="nil"/>
              <w:bottom w:color="000000" w:space="0" w:sz="6" w:val="single"/>
              <w:right w:color="000000" w:space="0" w:sz="0" w:val="nil"/>
            </w:tcBorders>
            <w:shd w:fill="808080" w:val="clear"/>
          </w:tcPr>
          <w:p w:rsidR="00000000" w:rsidDel="00000000" w:rsidP="00000000" w:rsidRDefault="00000000" w:rsidRPr="00000000" w14:paraId="0000001D">
            <w:pPr>
              <w:keepLines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360" w:lineRule="auto"/>
              <w:jc w:val="both"/>
              <w:rPr>
                <w:rFonts w:ascii="Manrope" w:cs="Manrope" w:eastAsia="Manrope" w:hAnsi="Manrope"/>
                <w:color w:val="000000"/>
                <w:sz w:val="8"/>
                <w:szCs w:val="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0" w:val="nil"/>
              <w:bottom w:color="000000" w:space="0" w:sz="6" w:val="single"/>
              <w:right w:color="000000" w:space="0" w:sz="0" w:val="nil"/>
            </w:tcBorders>
            <w:shd w:fill="808080" w:val="clear"/>
          </w:tcPr>
          <w:p w:rsidR="00000000" w:rsidDel="00000000" w:rsidP="00000000" w:rsidRDefault="00000000" w:rsidRPr="00000000" w14:paraId="0000001E">
            <w:pPr>
              <w:keepLines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360" w:lineRule="auto"/>
              <w:jc w:val="both"/>
              <w:rPr>
                <w:rFonts w:ascii="Manrope" w:cs="Manrope" w:eastAsia="Manrope" w:hAnsi="Manrope"/>
                <w:color w:val="000000"/>
                <w:sz w:val="8"/>
                <w:szCs w:val="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0" w:val="nil"/>
              <w:bottom w:color="000000" w:space="0" w:sz="6" w:val="single"/>
              <w:right w:color="000000" w:space="0" w:sz="0" w:val="nil"/>
            </w:tcBorders>
            <w:shd w:fill="808080" w:val="clear"/>
          </w:tcPr>
          <w:p w:rsidR="00000000" w:rsidDel="00000000" w:rsidP="00000000" w:rsidRDefault="00000000" w:rsidRPr="00000000" w14:paraId="0000001F">
            <w:pPr>
              <w:keepLines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360" w:lineRule="auto"/>
              <w:jc w:val="both"/>
              <w:rPr>
                <w:rFonts w:ascii="Manrope" w:cs="Manrope" w:eastAsia="Manrope" w:hAnsi="Manrope"/>
                <w:color w:val="000000"/>
                <w:sz w:val="8"/>
                <w:szCs w:val="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0" w:val="nil"/>
              <w:bottom w:color="000000" w:space="0" w:sz="6" w:val="single"/>
              <w:right w:color="000000" w:space="0" w:sz="0" w:val="nil"/>
            </w:tcBorders>
            <w:shd w:fill="808080" w:val="clear"/>
          </w:tcPr>
          <w:p w:rsidR="00000000" w:rsidDel="00000000" w:rsidP="00000000" w:rsidRDefault="00000000" w:rsidRPr="00000000" w14:paraId="00000020">
            <w:pPr>
              <w:keepLines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360" w:lineRule="auto"/>
              <w:jc w:val="both"/>
              <w:rPr>
                <w:rFonts w:ascii="Manrope" w:cs="Manrope" w:eastAsia="Manrope" w:hAnsi="Manrope"/>
                <w:color w:val="000000"/>
                <w:sz w:val="8"/>
                <w:szCs w:val="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bottom w:color="000000" w:space="0" w:sz="6" w:val="single"/>
            </w:tcBorders>
          </w:tcPr>
          <w:p w:rsidR="00000000" w:rsidDel="00000000" w:rsidP="00000000" w:rsidRDefault="00000000" w:rsidRPr="00000000" w14:paraId="00000021">
            <w:pPr>
              <w:keepLines w:val="1"/>
              <w:spacing w:line="360" w:lineRule="auto"/>
              <w:ind w:left="90" w:right="90" w:firstLine="0"/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17/04/2023</w:t>
            </w:r>
          </w:p>
        </w:tc>
        <w:tc>
          <w:tcPr>
            <w:tcBorders>
              <w:top w:color="000000" w:space="0" w:sz="6" w:val="single"/>
              <w:bottom w:color="000000" w:space="0" w:sz="6" w:val="single"/>
            </w:tcBorders>
          </w:tcPr>
          <w:p w:rsidR="00000000" w:rsidDel="00000000" w:rsidP="00000000" w:rsidRDefault="00000000" w:rsidRPr="00000000" w14:paraId="00000022">
            <w:pPr>
              <w:keepLines w:val="1"/>
              <w:spacing w:line="360" w:lineRule="auto"/>
              <w:ind w:right="270"/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Matthias Guernet Nicollas Isaac Raissa Vieira de Melo</w:t>
            </w:r>
          </w:p>
        </w:tc>
        <w:tc>
          <w:tcPr>
            <w:tcBorders>
              <w:top w:color="000000" w:space="0" w:sz="6" w:val="single"/>
              <w:bottom w:color="000000" w:space="0" w:sz="6" w:val="single"/>
            </w:tcBorders>
          </w:tcPr>
          <w:p w:rsidR="00000000" w:rsidDel="00000000" w:rsidP="00000000" w:rsidRDefault="00000000" w:rsidRPr="00000000" w14:paraId="00000023">
            <w:pPr>
              <w:keepLines w:val="1"/>
              <w:spacing w:line="360" w:lineRule="auto"/>
              <w:ind w:left="-90" w:right="-90" w:firstLine="0"/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v1.0</w:t>
            </w:r>
          </w:p>
        </w:tc>
        <w:tc>
          <w:tcPr>
            <w:tcBorders>
              <w:top w:color="000000" w:space="0" w:sz="6" w:val="single"/>
              <w:bottom w:color="000000" w:space="0" w:sz="6" w:val="single"/>
            </w:tcBorders>
          </w:tcPr>
          <w:p w:rsidR="00000000" w:rsidDel="00000000" w:rsidP="00000000" w:rsidRDefault="00000000" w:rsidRPr="00000000" w14:paraId="00000024">
            <w:pPr>
              <w:keepLines w:val="1"/>
              <w:spacing w:line="360" w:lineRule="auto"/>
              <w:ind w:right="270"/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Criação do documento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bottom w:color="000000" w:space="0" w:sz="6" w:val="single"/>
            </w:tcBorders>
          </w:tcPr>
          <w:p w:rsidR="00000000" w:rsidDel="00000000" w:rsidP="00000000" w:rsidRDefault="00000000" w:rsidRPr="00000000" w14:paraId="00000025">
            <w:pPr>
              <w:keepLines w:val="1"/>
              <w:spacing w:line="360" w:lineRule="auto"/>
              <w:ind w:left="90" w:right="90" w:firstLine="0"/>
              <w:jc w:val="center"/>
              <w:rPr>
                <w:rFonts w:ascii="Manrope" w:cs="Manrope" w:eastAsia="Manrope" w:hAnsi="Manrope"/>
                <w:color w:val="000000"/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24/04/2023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bottom w:color="000000" w:space="0" w:sz="6" w:val="single"/>
            </w:tcBorders>
          </w:tcPr>
          <w:p w:rsidR="00000000" w:rsidDel="00000000" w:rsidP="00000000" w:rsidRDefault="00000000" w:rsidRPr="00000000" w14:paraId="00000026">
            <w:pPr>
              <w:keepLines w:val="1"/>
              <w:spacing w:line="360" w:lineRule="auto"/>
              <w:ind w:right="270"/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Ivan Ferreira</w:t>
            </w:r>
          </w:p>
          <w:p w:rsidR="00000000" w:rsidDel="00000000" w:rsidP="00000000" w:rsidRDefault="00000000" w:rsidRPr="00000000" w14:paraId="00000027">
            <w:pPr>
              <w:keepLines w:val="1"/>
              <w:spacing w:line="360" w:lineRule="auto"/>
              <w:ind w:right="270"/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Matthias Guernet Nicollas Isaac Raissa Vieira de Melo</w:t>
            </w:r>
          </w:p>
        </w:tc>
        <w:tc>
          <w:tcPr>
            <w:tcBorders>
              <w:top w:color="000000" w:space="0" w:sz="6" w:val="single"/>
              <w:bottom w:color="000000" w:space="0" w:sz="6" w:val="single"/>
            </w:tcBorders>
          </w:tcPr>
          <w:p w:rsidR="00000000" w:rsidDel="00000000" w:rsidP="00000000" w:rsidRDefault="00000000" w:rsidRPr="00000000" w14:paraId="00000028">
            <w:pPr>
              <w:keepLines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360" w:lineRule="auto"/>
              <w:ind w:left="-90" w:right="-90" w:firstLine="0"/>
              <w:jc w:val="center"/>
              <w:rPr>
                <w:rFonts w:ascii="Manrope" w:cs="Manrope" w:eastAsia="Manrope" w:hAnsi="Manrope"/>
                <w:color w:val="000000"/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v1.1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bottom w:color="000000" w:space="0" w:sz="6" w:val="single"/>
            </w:tcBorders>
          </w:tcPr>
          <w:p w:rsidR="00000000" w:rsidDel="00000000" w:rsidP="00000000" w:rsidRDefault="00000000" w:rsidRPr="00000000" w14:paraId="00000029">
            <w:pPr>
              <w:keepLines w:val="1"/>
              <w:spacing w:line="360" w:lineRule="auto"/>
              <w:ind w:left="0" w:right="270" w:firstLine="0"/>
              <w:jc w:val="center"/>
              <w:rPr>
                <w:rFonts w:ascii="Manrope" w:cs="Manrope" w:eastAsia="Manrope" w:hAnsi="Manrope"/>
                <w:color w:val="000000"/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Adição d</w:t>
            </w:r>
            <w:r w:rsidDel="00000000" w:rsidR="00000000" w:rsidRPr="00000000">
              <w:rPr>
                <w:sz w:val="18"/>
                <w:szCs w:val="18"/>
                <w:rtl w:val="0"/>
              </w:rPr>
              <w:t xml:space="preserve">os tópicos</w:t>
            </w:r>
            <w:r w:rsidDel="00000000" w:rsidR="00000000" w:rsidRPr="00000000">
              <w:rPr>
                <w:sz w:val="18"/>
                <w:szCs w:val="18"/>
                <w:rtl w:val="0"/>
              </w:rPr>
              <w:t xml:space="preserve"> 1.1 Parceiro de negócios,  1.2 O problema, 1.3 Objetivos, 1.5 Partes Interessadas e 2.2 Análise do cenário: matriz swot.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bottom w:color="000000" w:space="0" w:sz="6" w:val="single"/>
            </w:tcBorders>
          </w:tcPr>
          <w:p w:rsidR="00000000" w:rsidDel="00000000" w:rsidP="00000000" w:rsidRDefault="00000000" w:rsidRPr="00000000" w14:paraId="0000002A">
            <w:pPr>
              <w:keepLines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360" w:lineRule="auto"/>
              <w:ind w:left="90" w:right="90" w:firstLine="0"/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26/04/2023</w:t>
            </w:r>
          </w:p>
        </w:tc>
        <w:tc>
          <w:tcPr>
            <w:tcBorders>
              <w:top w:color="000000" w:space="0" w:sz="6" w:val="single"/>
              <w:bottom w:color="000000" w:space="0" w:sz="6" w:val="single"/>
            </w:tcBorders>
          </w:tcPr>
          <w:p w:rsidR="00000000" w:rsidDel="00000000" w:rsidP="00000000" w:rsidRDefault="00000000" w:rsidRPr="00000000" w14:paraId="0000002B">
            <w:pPr>
              <w:keepLines w:val="1"/>
              <w:spacing w:line="360" w:lineRule="auto"/>
              <w:ind w:right="270"/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Mateus Marçal</w:t>
            </w:r>
          </w:p>
          <w:p w:rsidR="00000000" w:rsidDel="00000000" w:rsidP="00000000" w:rsidRDefault="00000000" w:rsidRPr="00000000" w14:paraId="0000002C">
            <w:pPr>
              <w:keepLines w:val="1"/>
              <w:spacing w:line="360" w:lineRule="auto"/>
              <w:ind w:right="270"/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Henrique Cox</w:t>
            </w:r>
          </w:p>
          <w:p w:rsidR="00000000" w:rsidDel="00000000" w:rsidP="00000000" w:rsidRDefault="00000000" w:rsidRPr="00000000" w14:paraId="0000002D">
            <w:pPr>
              <w:keepLines w:val="1"/>
              <w:spacing w:line="360" w:lineRule="auto"/>
              <w:ind w:right="270"/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Lidia Mariano</w:t>
            </w:r>
          </w:p>
        </w:tc>
        <w:tc>
          <w:tcPr>
            <w:tcBorders>
              <w:top w:color="000000" w:space="0" w:sz="6" w:val="single"/>
              <w:bottom w:color="000000" w:space="0" w:sz="6" w:val="single"/>
            </w:tcBorders>
          </w:tcPr>
          <w:p w:rsidR="00000000" w:rsidDel="00000000" w:rsidP="00000000" w:rsidRDefault="00000000" w:rsidRPr="00000000" w14:paraId="0000002E">
            <w:pPr>
              <w:keepLines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360" w:lineRule="auto"/>
              <w:ind w:left="-90" w:right="-90" w:firstLine="0"/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v1.2</w:t>
            </w:r>
          </w:p>
        </w:tc>
        <w:tc>
          <w:tcPr>
            <w:tcBorders>
              <w:top w:color="000000" w:space="0" w:sz="6" w:val="single"/>
              <w:bottom w:color="000000" w:space="0" w:sz="6" w:val="single"/>
            </w:tcBorders>
          </w:tcPr>
          <w:p w:rsidR="00000000" w:rsidDel="00000000" w:rsidP="00000000" w:rsidRDefault="00000000" w:rsidRPr="00000000" w14:paraId="0000002F">
            <w:pPr>
              <w:keepLines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360" w:lineRule="auto"/>
              <w:ind w:left="0" w:right="270" w:firstLine="0"/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Adição do tópico 2.1 Forças de Porter, 2.3 Proposta de Valor: Value Proposition Canvas, 2.4  Matriz de Riscos e Oportunidades do nosso produto, 3.1 Personas, </w:t>
            </w:r>
          </w:p>
          <w:p w:rsidR="00000000" w:rsidDel="00000000" w:rsidP="00000000" w:rsidRDefault="00000000" w:rsidRPr="00000000" w14:paraId="00000030">
            <w:pPr>
              <w:keepLines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360" w:lineRule="auto"/>
              <w:ind w:left="0" w:right="270" w:firstLine="0"/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Correções:</w:t>
            </w:r>
          </w:p>
          <w:p w:rsidR="00000000" w:rsidDel="00000000" w:rsidP="00000000" w:rsidRDefault="00000000" w:rsidRPr="00000000" w14:paraId="00000031">
            <w:pPr>
              <w:keepLines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360" w:lineRule="auto"/>
              <w:ind w:left="0" w:right="270" w:firstLine="0"/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Adição de fontes e referências</w:t>
            </w:r>
          </w:p>
        </w:tc>
      </w:tr>
      <w:tr>
        <w:trPr>
          <w:cantSplit w:val="0"/>
          <w:trHeight w:val="1208.8200000000002" w:hRule="atLeast"/>
          <w:tblHeader w:val="0"/>
        </w:trPr>
        <w:tc>
          <w:tcPr>
            <w:tcBorders>
              <w:top w:color="000000" w:space="0" w:sz="6" w:val="single"/>
            </w:tcBorders>
          </w:tcPr>
          <w:p w:rsidR="00000000" w:rsidDel="00000000" w:rsidP="00000000" w:rsidRDefault="00000000" w:rsidRPr="00000000" w14:paraId="00000032">
            <w:pPr>
              <w:keepLines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360" w:lineRule="auto"/>
              <w:ind w:left="90" w:right="90" w:firstLine="0"/>
              <w:jc w:val="center"/>
              <w:rPr>
                <w:rFonts w:ascii="Manrope" w:cs="Manrope" w:eastAsia="Manrope" w:hAnsi="Manrope"/>
                <w:color w:val="000000"/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28/04/2023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</w:tcBorders>
          </w:tcPr>
          <w:p w:rsidR="00000000" w:rsidDel="00000000" w:rsidP="00000000" w:rsidRDefault="00000000" w:rsidRPr="00000000" w14:paraId="00000033">
            <w:pPr>
              <w:keepLines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360" w:lineRule="auto"/>
              <w:ind w:right="270"/>
              <w:jc w:val="center"/>
              <w:rPr>
                <w:rFonts w:ascii="Manrope" w:cs="Manrope" w:eastAsia="Manrope" w:hAnsi="Manrope"/>
                <w:color w:val="000000"/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Ivan Ferreira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</w:tcBorders>
          </w:tcPr>
          <w:p w:rsidR="00000000" w:rsidDel="00000000" w:rsidP="00000000" w:rsidRDefault="00000000" w:rsidRPr="00000000" w14:paraId="00000034">
            <w:pPr>
              <w:keepLines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360" w:lineRule="auto"/>
              <w:ind w:left="-90" w:right="-90" w:firstLine="0"/>
              <w:jc w:val="center"/>
              <w:rPr>
                <w:rFonts w:ascii="Manrope" w:cs="Manrope" w:eastAsia="Manrope" w:hAnsi="Manrope"/>
                <w:color w:val="000000"/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v1.3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</w:tcBorders>
          </w:tcPr>
          <w:p w:rsidR="00000000" w:rsidDel="00000000" w:rsidP="00000000" w:rsidRDefault="00000000" w:rsidRPr="00000000" w14:paraId="00000035">
            <w:pPr>
              <w:keepLines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360" w:lineRule="auto"/>
              <w:ind w:right="270"/>
              <w:jc w:val="center"/>
              <w:rPr>
                <w:rFonts w:ascii="Manrope" w:cs="Manrope" w:eastAsia="Manrope" w:hAnsi="Manrope"/>
                <w:color w:val="000000"/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Adição do tópico 5.1 Wireframe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208.8200000000002" w:hRule="atLeast"/>
          <w:tblHeader w:val="0"/>
        </w:trPr>
        <w:tc>
          <w:tcPr>
            <w:tcBorders>
              <w:top w:color="000000" w:space="0" w:sz="6" w:val="single"/>
            </w:tcBorders>
          </w:tcPr>
          <w:p w:rsidR="00000000" w:rsidDel="00000000" w:rsidP="00000000" w:rsidRDefault="00000000" w:rsidRPr="00000000" w14:paraId="00000036">
            <w:pPr>
              <w:keepLines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360" w:lineRule="auto"/>
              <w:ind w:left="90" w:right="90" w:firstLine="0"/>
              <w:jc w:val="center"/>
              <w:rPr>
                <w:rFonts w:ascii="Manrope" w:cs="Manrope" w:eastAsia="Manrope" w:hAnsi="Manrope"/>
                <w:color w:val="000000"/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02/05/2023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</w:tcBorders>
          </w:tcPr>
          <w:p w:rsidR="00000000" w:rsidDel="00000000" w:rsidP="00000000" w:rsidRDefault="00000000" w:rsidRPr="00000000" w14:paraId="00000037">
            <w:pPr>
              <w:keepLines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360" w:lineRule="auto"/>
              <w:ind w:right="270"/>
              <w:jc w:val="center"/>
              <w:rPr>
                <w:rFonts w:ascii="Manrope" w:cs="Manrope" w:eastAsia="Manrope" w:hAnsi="Manrope"/>
                <w:color w:val="000000"/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Henrique Cox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</w:tcBorders>
          </w:tcPr>
          <w:p w:rsidR="00000000" w:rsidDel="00000000" w:rsidP="00000000" w:rsidRDefault="00000000" w:rsidRPr="00000000" w14:paraId="00000038">
            <w:pPr>
              <w:keepLines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360" w:lineRule="auto"/>
              <w:ind w:left="-90" w:right="-90" w:firstLine="0"/>
              <w:jc w:val="center"/>
              <w:rPr>
                <w:rFonts w:ascii="Manrope" w:cs="Manrope" w:eastAsia="Manrope" w:hAnsi="Manrope"/>
                <w:color w:val="000000"/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v1.4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</w:tcBorders>
          </w:tcPr>
          <w:p w:rsidR="00000000" w:rsidDel="00000000" w:rsidP="00000000" w:rsidRDefault="00000000" w:rsidRPr="00000000" w14:paraId="00000039">
            <w:pPr>
              <w:keepLines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360" w:lineRule="auto"/>
              <w:ind w:right="270"/>
              <w:jc w:val="center"/>
              <w:rPr>
                <w:rFonts w:ascii="Manrope" w:cs="Manrope" w:eastAsia="Manrope" w:hAnsi="Manrope"/>
                <w:color w:val="000000"/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Alteração nos tópicos 2.2, 2.3, 2.4, 3.1 e 3.2.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900" w:hRule="atLeast"/>
          <w:tblHeader w:val="0"/>
        </w:trPr>
        <w:tc>
          <w:tcPr>
            <w:tcBorders>
              <w:top w:color="000000" w:space="0" w:sz="6" w:val="single"/>
            </w:tcBorders>
          </w:tcPr>
          <w:p w:rsidR="00000000" w:rsidDel="00000000" w:rsidP="00000000" w:rsidRDefault="00000000" w:rsidRPr="00000000" w14:paraId="0000003A">
            <w:pPr>
              <w:keepLines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360" w:lineRule="auto"/>
              <w:ind w:left="90" w:right="90" w:firstLine="0"/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03/05/2023</w:t>
            </w:r>
          </w:p>
        </w:tc>
        <w:tc>
          <w:tcPr>
            <w:tcBorders>
              <w:top w:color="000000" w:space="0" w:sz="6" w:val="single"/>
            </w:tcBorders>
          </w:tcPr>
          <w:p w:rsidR="00000000" w:rsidDel="00000000" w:rsidP="00000000" w:rsidRDefault="00000000" w:rsidRPr="00000000" w14:paraId="0000003B">
            <w:pPr>
              <w:keepLines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360" w:lineRule="auto"/>
              <w:ind w:right="270"/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Henrique Cox</w:t>
            </w:r>
          </w:p>
          <w:p w:rsidR="00000000" w:rsidDel="00000000" w:rsidP="00000000" w:rsidRDefault="00000000" w:rsidRPr="00000000" w14:paraId="0000003C">
            <w:pPr>
              <w:keepLines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360" w:lineRule="auto"/>
              <w:ind w:right="270"/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Lidia Mariano</w:t>
            </w:r>
          </w:p>
        </w:tc>
        <w:tc>
          <w:tcPr>
            <w:tcBorders>
              <w:top w:color="000000" w:space="0" w:sz="6" w:val="single"/>
            </w:tcBorders>
          </w:tcPr>
          <w:p w:rsidR="00000000" w:rsidDel="00000000" w:rsidP="00000000" w:rsidRDefault="00000000" w:rsidRPr="00000000" w14:paraId="0000003D">
            <w:pPr>
              <w:keepLines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360" w:lineRule="auto"/>
              <w:ind w:left="-90" w:right="-90" w:firstLine="0"/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v1.5</w:t>
            </w:r>
          </w:p>
        </w:tc>
        <w:tc>
          <w:tcPr>
            <w:tcBorders>
              <w:top w:color="000000" w:space="0" w:sz="6" w:val="single"/>
            </w:tcBorders>
          </w:tcPr>
          <w:p w:rsidR="00000000" w:rsidDel="00000000" w:rsidP="00000000" w:rsidRDefault="00000000" w:rsidRPr="00000000" w14:paraId="0000003E">
            <w:pPr>
              <w:keepLines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360" w:lineRule="auto"/>
              <w:ind w:right="270"/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Adição dos tópicos 4, 4.1, 4.2</w:t>
            </w:r>
          </w:p>
        </w:tc>
      </w:tr>
      <w:tr>
        <w:trPr>
          <w:cantSplit w:val="0"/>
          <w:trHeight w:val="900" w:hRule="atLeast"/>
          <w:tblHeader w:val="0"/>
        </w:trPr>
        <w:tc>
          <w:tcPr>
            <w:tcBorders>
              <w:top w:color="000000" w:space="0" w:sz="6" w:val="single"/>
            </w:tcBorders>
          </w:tcPr>
          <w:p w:rsidR="00000000" w:rsidDel="00000000" w:rsidP="00000000" w:rsidRDefault="00000000" w:rsidRPr="00000000" w14:paraId="0000003F">
            <w:pPr>
              <w:keepLines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360" w:lineRule="auto"/>
              <w:ind w:left="90" w:right="90" w:firstLine="0"/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10/05/2023</w:t>
            </w:r>
          </w:p>
        </w:tc>
        <w:tc>
          <w:tcPr>
            <w:tcBorders>
              <w:top w:color="000000" w:space="0" w:sz="6" w:val="single"/>
            </w:tcBorders>
          </w:tcPr>
          <w:p w:rsidR="00000000" w:rsidDel="00000000" w:rsidP="00000000" w:rsidRDefault="00000000" w:rsidRPr="00000000" w14:paraId="00000040">
            <w:pPr>
              <w:keepLines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360" w:lineRule="auto"/>
              <w:ind w:right="270"/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Henrique Cox</w:t>
            </w:r>
          </w:p>
        </w:tc>
        <w:tc>
          <w:tcPr>
            <w:tcBorders>
              <w:top w:color="000000" w:space="0" w:sz="6" w:val="single"/>
            </w:tcBorders>
          </w:tcPr>
          <w:p w:rsidR="00000000" w:rsidDel="00000000" w:rsidP="00000000" w:rsidRDefault="00000000" w:rsidRPr="00000000" w14:paraId="00000041">
            <w:pPr>
              <w:keepLines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360" w:lineRule="auto"/>
              <w:ind w:left="-90" w:right="-90" w:firstLine="0"/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v1.6</w:t>
            </w:r>
          </w:p>
        </w:tc>
        <w:tc>
          <w:tcPr>
            <w:tcBorders>
              <w:top w:color="000000" w:space="0" w:sz="6" w:val="single"/>
            </w:tcBorders>
          </w:tcPr>
          <w:p w:rsidR="00000000" w:rsidDel="00000000" w:rsidP="00000000" w:rsidRDefault="00000000" w:rsidRPr="00000000" w14:paraId="00000042">
            <w:pPr>
              <w:keepLines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360" w:lineRule="auto"/>
              <w:ind w:right="270"/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Incrementação do tópico 4.1</w:t>
            </w:r>
          </w:p>
        </w:tc>
      </w:tr>
      <w:tr>
        <w:trPr>
          <w:cantSplit w:val="0"/>
          <w:trHeight w:val="900" w:hRule="atLeast"/>
          <w:tblHeader w:val="0"/>
        </w:trPr>
        <w:tc>
          <w:tcPr>
            <w:tcBorders>
              <w:top w:color="000000" w:space="0" w:sz="6" w:val="single"/>
            </w:tcBorders>
          </w:tcPr>
          <w:p w:rsidR="00000000" w:rsidDel="00000000" w:rsidP="00000000" w:rsidRDefault="00000000" w:rsidRPr="00000000" w14:paraId="00000043">
            <w:pPr>
              <w:keepLines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360" w:lineRule="auto"/>
              <w:ind w:left="90" w:right="90" w:firstLine="0"/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11/05/2023</w:t>
            </w:r>
          </w:p>
        </w:tc>
        <w:tc>
          <w:tcPr>
            <w:tcBorders>
              <w:top w:color="000000" w:space="0" w:sz="6" w:val="single"/>
            </w:tcBorders>
          </w:tcPr>
          <w:p w:rsidR="00000000" w:rsidDel="00000000" w:rsidP="00000000" w:rsidRDefault="00000000" w:rsidRPr="00000000" w14:paraId="00000044">
            <w:pPr>
              <w:keepLines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360" w:lineRule="auto"/>
              <w:ind w:right="270"/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Henrique Cox</w:t>
            </w:r>
          </w:p>
        </w:tc>
        <w:tc>
          <w:tcPr>
            <w:tcBorders>
              <w:top w:color="000000" w:space="0" w:sz="6" w:val="single"/>
            </w:tcBorders>
          </w:tcPr>
          <w:p w:rsidR="00000000" w:rsidDel="00000000" w:rsidP="00000000" w:rsidRDefault="00000000" w:rsidRPr="00000000" w14:paraId="00000045">
            <w:pPr>
              <w:keepLines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360" w:lineRule="auto"/>
              <w:ind w:left="-90" w:right="-90" w:firstLine="0"/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v1.7</w:t>
            </w:r>
          </w:p>
        </w:tc>
        <w:tc>
          <w:tcPr>
            <w:tcBorders>
              <w:top w:color="000000" w:space="0" w:sz="6" w:val="single"/>
            </w:tcBorders>
          </w:tcPr>
          <w:p w:rsidR="00000000" w:rsidDel="00000000" w:rsidP="00000000" w:rsidRDefault="00000000" w:rsidRPr="00000000" w14:paraId="00000046">
            <w:pPr>
              <w:keepLines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360" w:lineRule="auto"/>
              <w:ind w:right="270"/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Alteração nos textos do tópico 4.1 Módulos do Sistema e Visão Geral.</w:t>
            </w:r>
          </w:p>
          <w:p w:rsidR="00000000" w:rsidDel="00000000" w:rsidP="00000000" w:rsidRDefault="00000000" w:rsidRPr="00000000" w14:paraId="00000047">
            <w:pPr>
              <w:keepLines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360" w:lineRule="auto"/>
              <w:ind w:right="270"/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900" w:hRule="atLeast"/>
          <w:tblHeader w:val="0"/>
        </w:trPr>
        <w:tc>
          <w:tcPr>
            <w:tcBorders>
              <w:top w:color="000000" w:space="0" w:sz="6" w:val="single"/>
            </w:tcBorders>
          </w:tcPr>
          <w:p w:rsidR="00000000" w:rsidDel="00000000" w:rsidP="00000000" w:rsidRDefault="00000000" w:rsidRPr="00000000" w14:paraId="00000048">
            <w:pPr>
              <w:keepLines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360" w:lineRule="auto"/>
              <w:ind w:left="90" w:right="90" w:firstLine="0"/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12/05/2023</w:t>
            </w:r>
          </w:p>
        </w:tc>
        <w:tc>
          <w:tcPr>
            <w:tcBorders>
              <w:top w:color="000000" w:space="0" w:sz="6" w:val="single"/>
            </w:tcBorders>
          </w:tcPr>
          <w:p w:rsidR="00000000" w:rsidDel="00000000" w:rsidP="00000000" w:rsidRDefault="00000000" w:rsidRPr="00000000" w14:paraId="00000049">
            <w:pPr>
              <w:keepLines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360" w:lineRule="auto"/>
              <w:ind w:right="270"/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Henrique Cox</w:t>
            </w:r>
          </w:p>
          <w:p w:rsidR="00000000" w:rsidDel="00000000" w:rsidP="00000000" w:rsidRDefault="00000000" w:rsidRPr="00000000" w14:paraId="0000004A">
            <w:pPr>
              <w:keepLines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360" w:lineRule="auto"/>
              <w:ind w:right="270"/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Raissa Vieira de Melo</w:t>
            </w:r>
          </w:p>
        </w:tc>
        <w:tc>
          <w:tcPr>
            <w:tcBorders>
              <w:top w:color="000000" w:space="0" w:sz="6" w:val="single"/>
            </w:tcBorders>
          </w:tcPr>
          <w:p w:rsidR="00000000" w:rsidDel="00000000" w:rsidP="00000000" w:rsidRDefault="00000000" w:rsidRPr="00000000" w14:paraId="0000004B">
            <w:pPr>
              <w:keepLines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360" w:lineRule="auto"/>
              <w:ind w:left="-90" w:right="-90" w:firstLine="0"/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v1.8</w:t>
            </w:r>
          </w:p>
        </w:tc>
        <w:tc>
          <w:tcPr>
            <w:tcBorders>
              <w:top w:color="000000" w:space="0" w:sz="6" w:val="single"/>
            </w:tcBorders>
          </w:tcPr>
          <w:p w:rsidR="00000000" w:rsidDel="00000000" w:rsidP="00000000" w:rsidRDefault="00000000" w:rsidRPr="00000000" w14:paraId="0000004C">
            <w:pPr>
              <w:keepLines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360" w:lineRule="auto"/>
              <w:ind w:right="270"/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Correções e incrementações no tópico 4.1 Módulos do Sistema e Visão Geral.</w:t>
            </w:r>
          </w:p>
          <w:p w:rsidR="00000000" w:rsidDel="00000000" w:rsidP="00000000" w:rsidRDefault="00000000" w:rsidRPr="00000000" w14:paraId="0000004D">
            <w:pPr>
              <w:keepLines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360" w:lineRule="auto"/>
              <w:ind w:right="270"/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Adição dos testes de Endpoint no Apêndice.</w:t>
            </w:r>
          </w:p>
        </w:tc>
      </w:tr>
      <w:tr>
        <w:trPr>
          <w:cantSplit w:val="0"/>
          <w:trHeight w:val="900" w:hRule="atLeast"/>
          <w:tblHeader w:val="0"/>
        </w:trPr>
        <w:tc>
          <w:tcPr>
            <w:tcBorders>
              <w:top w:color="000000" w:space="0" w:sz="6" w:val="single"/>
            </w:tcBorders>
          </w:tcPr>
          <w:p w:rsidR="00000000" w:rsidDel="00000000" w:rsidP="00000000" w:rsidRDefault="00000000" w:rsidRPr="00000000" w14:paraId="0000004E">
            <w:pPr>
              <w:keepLines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360" w:lineRule="auto"/>
              <w:ind w:left="90" w:right="90" w:firstLine="0"/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26/05/2023</w:t>
            </w:r>
          </w:p>
        </w:tc>
        <w:tc>
          <w:tcPr>
            <w:tcBorders>
              <w:top w:color="000000" w:space="0" w:sz="6" w:val="single"/>
            </w:tcBorders>
          </w:tcPr>
          <w:p w:rsidR="00000000" w:rsidDel="00000000" w:rsidP="00000000" w:rsidRDefault="00000000" w:rsidRPr="00000000" w14:paraId="0000004F">
            <w:pPr>
              <w:keepLines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360" w:lineRule="auto"/>
              <w:ind w:right="270"/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Raissa Vieira de Melo</w:t>
            </w:r>
          </w:p>
        </w:tc>
        <w:tc>
          <w:tcPr>
            <w:tcBorders>
              <w:top w:color="000000" w:space="0" w:sz="6" w:val="single"/>
            </w:tcBorders>
          </w:tcPr>
          <w:p w:rsidR="00000000" w:rsidDel="00000000" w:rsidP="00000000" w:rsidRDefault="00000000" w:rsidRPr="00000000" w14:paraId="00000050">
            <w:pPr>
              <w:keepLines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360" w:lineRule="auto"/>
              <w:ind w:left="-90" w:right="-90" w:firstLine="0"/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v1.9</w:t>
            </w:r>
          </w:p>
        </w:tc>
        <w:tc>
          <w:tcPr>
            <w:tcBorders>
              <w:top w:color="000000" w:space="0" w:sz="6" w:val="single"/>
            </w:tcBorders>
          </w:tcPr>
          <w:p w:rsidR="00000000" w:rsidDel="00000000" w:rsidP="00000000" w:rsidRDefault="00000000" w:rsidRPr="00000000" w14:paraId="00000051">
            <w:pPr>
              <w:keepLines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360" w:lineRule="auto"/>
              <w:ind w:right="270"/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Adição do tópico 5.2 Guia de Estilos. </w:t>
            </w:r>
          </w:p>
        </w:tc>
      </w:tr>
      <w:tr>
        <w:trPr>
          <w:cantSplit w:val="0"/>
          <w:trHeight w:val="900" w:hRule="atLeast"/>
          <w:tblHeader w:val="0"/>
        </w:trPr>
        <w:tc>
          <w:tcPr>
            <w:tcBorders>
              <w:top w:color="000000" w:space="0" w:sz="6" w:val="single"/>
            </w:tcBorders>
          </w:tcPr>
          <w:p w:rsidR="00000000" w:rsidDel="00000000" w:rsidP="00000000" w:rsidRDefault="00000000" w:rsidRPr="00000000" w14:paraId="00000052">
            <w:pPr>
              <w:keepLines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360" w:lineRule="auto"/>
              <w:ind w:left="90" w:right="90" w:firstLine="0"/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07/06/2023</w:t>
            </w:r>
          </w:p>
        </w:tc>
        <w:tc>
          <w:tcPr>
            <w:tcBorders>
              <w:top w:color="000000" w:space="0" w:sz="6" w:val="single"/>
            </w:tcBorders>
          </w:tcPr>
          <w:p w:rsidR="00000000" w:rsidDel="00000000" w:rsidP="00000000" w:rsidRDefault="00000000" w:rsidRPr="00000000" w14:paraId="00000053">
            <w:pPr>
              <w:keepLines w:val="1"/>
              <w:spacing w:line="360" w:lineRule="auto"/>
              <w:ind w:right="270"/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Henrique Cox</w:t>
            </w:r>
          </w:p>
          <w:p w:rsidR="00000000" w:rsidDel="00000000" w:rsidP="00000000" w:rsidRDefault="00000000" w:rsidRPr="00000000" w14:paraId="00000054">
            <w:pPr>
              <w:keepLines w:val="1"/>
              <w:spacing w:line="360" w:lineRule="auto"/>
              <w:ind w:right="270"/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Lidia Mariano</w:t>
            </w:r>
          </w:p>
        </w:tc>
        <w:tc>
          <w:tcPr>
            <w:tcBorders>
              <w:top w:color="000000" w:space="0" w:sz="6" w:val="single"/>
            </w:tcBorders>
          </w:tcPr>
          <w:p w:rsidR="00000000" w:rsidDel="00000000" w:rsidP="00000000" w:rsidRDefault="00000000" w:rsidRPr="00000000" w14:paraId="00000055">
            <w:pPr>
              <w:keepLines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360" w:lineRule="auto"/>
              <w:ind w:left="-90" w:right="-90" w:firstLine="0"/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v.2.0</w:t>
            </w:r>
          </w:p>
        </w:tc>
        <w:tc>
          <w:tcPr>
            <w:tcBorders>
              <w:top w:color="000000" w:space="0" w:sz="6" w:val="single"/>
            </w:tcBorders>
          </w:tcPr>
          <w:p w:rsidR="00000000" w:rsidDel="00000000" w:rsidP="00000000" w:rsidRDefault="00000000" w:rsidRPr="00000000" w14:paraId="00000056">
            <w:pPr>
              <w:keepLines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360" w:lineRule="auto"/>
              <w:ind w:right="270"/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Adição do tópico 7.Testes de Software</w:t>
            </w:r>
          </w:p>
        </w:tc>
      </w:tr>
      <w:tr>
        <w:trPr>
          <w:cantSplit w:val="0"/>
          <w:trHeight w:val="900" w:hRule="atLeast"/>
          <w:tblHeader w:val="0"/>
        </w:trPr>
        <w:tc>
          <w:tcPr>
            <w:tcBorders>
              <w:top w:color="000000" w:space="0" w:sz="6" w:val="single"/>
            </w:tcBorders>
          </w:tcPr>
          <w:p w:rsidR="00000000" w:rsidDel="00000000" w:rsidP="00000000" w:rsidRDefault="00000000" w:rsidRPr="00000000" w14:paraId="00000057">
            <w:pPr>
              <w:keepLines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360" w:lineRule="auto"/>
              <w:ind w:left="90" w:right="90" w:firstLine="0"/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08/06/2023</w:t>
            </w:r>
          </w:p>
        </w:tc>
        <w:tc>
          <w:tcPr>
            <w:tcBorders>
              <w:top w:color="000000" w:space="0" w:sz="6" w:val="single"/>
            </w:tcBorders>
          </w:tcPr>
          <w:p w:rsidR="00000000" w:rsidDel="00000000" w:rsidP="00000000" w:rsidRDefault="00000000" w:rsidRPr="00000000" w14:paraId="00000058">
            <w:pPr>
              <w:keepLines w:val="1"/>
              <w:spacing w:line="360" w:lineRule="auto"/>
              <w:ind w:right="270"/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Henrique Cox</w:t>
            </w:r>
          </w:p>
        </w:tc>
        <w:tc>
          <w:tcPr>
            <w:tcBorders>
              <w:top w:color="000000" w:space="0" w:sz="6" w:val="single"/>
            </w:tcBorders>
          </w:tcPr>
          <w:p w:rsidR="00000000" w:rsidDel="00000000" w:rsidP="00000000" w:rsidRDefault="00000000" w:rsidRPr="00000000" w14:paraId="00000059">
            <w:pPr>
              <w:keepLines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360" w:lineRule="auto"/>
              <w:ind w:left="-90" w:right="-90" w:firstLine="0"/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v2.1</w:t>
            </w:r>
          </w:p>
        </w:tc>
        <w:tc>
          <w:tcPr>
            <w:tcBorders>
              <w:top w:color="000000" w:space="0" w:sz="6" w:val="single"/>
            </w:tcBorders>
          </w:tcPr>
          <w:p w:rsidR="00000000" w:rsidDel="00000000" w:rsidP="00000000" w:rsidRDefault="00000000" w:rsidRPr="00000000" w14:paraId="0000005A">
            <w:pPr>
              <w:keepLines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360" w:lineRule="auto"/>
              <w:ind w:right="270"/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Correção do tópico 3.1. Personas.</w:t>
            </w:r>
          </w:p>
        </w:tc>
      </w:tr>
      <w:tr>
        <w:trPr>
          <w:cantSplit w:val="0"/>
          <w:trHeight w:val="900" w:hRule="atLeast"/>
          <w:tblHeader w:val="0"/>
        </w:trPr>
        <w:tc>
          <w:tcPr>
            <w:tcBorders>
              <w:top w:color="000000" w:space="0" w:sz="6" w:val="single"/>
            </w:tcBorders>
          </w:tcPr>
          <w:p w:rsidR="00000000" w:rsidDel="00000000" w:rsidP="00000000" w:rsidRDefault="00000000" w:rsidRPr="00000000" w14:paraId="0000005B">
            <w:pPr>
              <w:keepLines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360" w:lineRule="auto"/>
              <w:ind w:left="90" w:right="90" w:firstLine="0"/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13/06/2023</w:t>
            </w:r>
          </w:p>
        </w:tc>
        <w:tc>
          <w:tcPr>
            <w:tcBorders>
              <w:top w:color="000000" w:space="0" w:sz="6" w:val="single"/>
            </w:tcBorders>
          </w:tcPr>
          <w:p w:rsidR="00000000" w:rsidDel="00000000" w:rsidP="00000000" w:rsidRDefault="00000000" w:rsidRPr="00000000" w14:paraId="0000005C">
            <w:pPr>
              <w:keepLines w:val="1"/>
              <w:spacing w:line="360" w:lineRule="auto"/>
              <w:ind w:right="270"/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Henrique Cox</w:t>
            </w:r>
          </w:p>
        </w:tc>
        <w:tc>
          <w:tcPr>
            <w:tcBorders>
              <w:top w:color="000000" w:space="0" w:sz="6" w:val="single"/>
            </w:tcBorders>
          </w:tcPr>
          <w:p w:rsidR="00000000" w:rsidDel="00000000" w:rsidP="00000000" w:rsidRDefault="00000000" w:rsidRPr="00000000" w14:paraId="0000005D">
            <w:pPr>
              <w:keepLines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360" w:lineRule="auto"/>
              <w:ind w:left="-90" w:right="-90" w:firstLine="0"/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v2.2</w:t>
            </w:r>
          </w:p>
        </w:tc>
        <w:tc>
          <w:tcPr>
            <w:tcBorders>
              <w:top w:color="000000" w:space="0" w:sz="6" w:val="single"/>
            </w:tcBorders>
          </w:tcPr>
          <w:p w:rsidR="00000000" w:rsidDel="00000000" w:rsidP="00000000" w:rsidRDefault="00000000" w:rsidRPr="00000000" w14:paraId="0000005E">
            <w:pPr>
              <w:keepLines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360" w:lineRule="auto"/>
              <w:ind w:right="270"/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Correção nos tópicos 4.1 e 4.2. </w:t>
            </w:r>
          </w:p>
        </w:tc>
      </w:tr>
      <w:tr>
        <w:trPr>
          <w:cantSplit w:val="0"/>
          <w:trHeight w:val="900" w:hRule="atLeast"/>
          <w:tblHeader w:val="0"/>
        </w:trPr>
        <w:tc>
          <w:tcPr>
            <w:tcBorders>
              <w:top w:color="000000" w:space="0" w:sz="6" w:val="single"/>
            </w:tcBorders>
          </w:tcPr>
          <w:p w:rsidR="00000000" w:rsidDel="00000000" w:rsidP="00000000" w:rsidRDefault="00000000" w:rsidRPr="00000000" w14:paraId="0000005F">
            <w:pPr>
              <w:keepLines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360" w:lineRule="auto"/>
              <w:ind w:left="90" w:right="90" w:firstLine="0"/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14/06/2023</w:t>
            </w:r>
          </w:p>
        </w:tc>
        <w:tc>
          <w:tcPr>
            <w:tcBorders>
              <w:top w:color="000000" w:space="0" w:sz="6" w:val="single"/>
            </w:tcBorders>
          </w:tcPr>
          <w:p w:rsidR="00000000" w:rsidDel="00000000" w:rsidP="00000000" w:rsidRDefault="00000000" w:rsidRPr="00000000" w14:paraId="00000060">
            <w:pPr>
              <w:keepLines w:val="1"/>
              <w:spacing w:line="360" w:lineRule="auto"/>
              <w:ind w:right="270"/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Henrique Cox</w:t>
            </w:r>
          </w:p>
        </w:tc>
        <w:tc>
          <w:tcPr>
            <w:tcBorders>
              <w:top w:color="000000" w:space="0" w:sz="6" w:val="single"/>
            </w:tcBorders>
          </w:tcPr>
          <w:p w:rsidR="00000000" w:rsidDel="00000000" w:rsidP="00000000" w:rsidRDefault="00000000" w:rsidRPr="00000000" w14:paraId="00000061">
            <w:pPr>
              <w:keepLines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360" w:lineRule="auto"/>
              <w:ind w:left="-90" w:right="-90" w:firstLine="0"/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v2.3</w:t>
            </w:r>
          </w:p>
        </w:tc>
        <w:tc>
          <w:tcPr>
            <w:tcBorders>
              <w:top w:color="000000" w:space="0" w:sz="6" w:val="single"/>
            </w:tcBorders>
          </w:tcPr>
          <w:p w:rsidR="00000000" w:rsidDel="00000000" w:rsidP="00000000" w:rsidRDefault="00000000" w:rsidRPr="00000000" w14:paraId="00000062">
            <w:pPr>
              <w:keepLines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360" w:lineRule="auto"/>
              <w:ind w:right="270"/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Adição do tópico 4.1 e correções nos tópicos 4.0 e 4.2.</w:t>
            </w:r>
          </w:p>
        </w:tc>
      </w:tr>
      <w:tr>
        <w:trPr>
          <w:cantSplit w:val="0"/>
          <w:trHeight w:val="900" w:hRule="atLeast"/>
          <w:tblHeader w:val="0"/>
        </w:trPr>
        <w:tc>
          <w:tcPr>
            <w:tcBorders>
              <w:top w:color="000000" w:space="0" w:sz="6" w:val="single"/>
            </w:tcBorders>
          </w:tcPr>
          <w:p w:rsidR="00000000" w:rsidDel="00000000" w:rsidP="00000000" w:rsidRDefault="00000000" w:rsidRPr="00000000" w14:paraId="00000063">
            <w:pPr>
              <w:keepLines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360" w:lineRule="auto"/>
              <w:ind w:left="90" w:right="90" w:firstLine="0"/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20/06/2023</w:t>
            </w:r>
          </w:p>
        </w:tc>
        <w:tc>
          <w:tcPr>
            <w:tcBorders>
              <w:top w:color="000000" w:space="0" w:sz="6" w:val="single"/>
            </w:tcBorders>
          </w:tcPr>
          <w:p w:rsidR="00000000" w:rsidDel="00000000" w:rsidP="00000000" w:rsidRDefault="00000000" w:rsidRPr="00000000" w14:paraId="00000064">
            <w:pPr>
              <w:keepLines w:val="1"/>
              <w:spacing w:line="360" w:lineRule="auto"/>
              <w:ind w:right="270"/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Henrique Cox</w:t>
            </w:r>
          </w:p>
        </w:tc>
        <w:tc>
          <w:tcPr>
            <w:tcBorders>
              <w:top w:color="000000" w:space="0" w:sz="6" w:val="single"/>
            </w:tcBorders>
          </w:tcPr>
          <w:p w:rsidR="00000000" w:rsidDel="00000000" w:rsidP="00000000" w:rsidRDefault="00000000" w:rsidRPr="00000000" w14:paraId="00000065">
            <w:pPr>
              <w:keepLines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360" w:lineRule="auto"/>
              <w:ind w:left="-90" w:right="-90" w:firstLine="0"/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v2.4</w:t>
            </w:r>
          </w:p>
        </w:tc>
        <w:tc>
          <w:tcPr>
            <w:tcBorders>
              <w:top w:color="000000" w:space="0" w:sz="6" w:val="single"/>
            </w:tcBorders>
          </w:tcPr>
          <w:p w:rsidR="00000000" w:rsidDel="00000000" w:rsidP="00000000" w:rsidRDefault="00000000" w:rsidRPr="00000000" w14:paraId="00000066">
            <w:pPr>
              <w:keepLines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360" w:lineRule="auto"/>
              <w:ind w:right="270"/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Correções na formatação de acordo com a ABNT</w:t>
            </w:r>
          </w:p>
        </w:tc>
      </w:tr>
      <w:tr>
        <w:trPr>
          <w:cantSplit w:val="0"/>
          <w:trHeight w:val="900" w:hRule="atLeast"/>
          <w:tblHeader w:val="0"/>
        </w:trPr>
        <w:tc>
          <w:tcPr>
            <w:tcBorders>
              <w:top w:color="000000" w:space="0" w:sz="6" w:val="single"/>
            </w:tcBorders>
          </w:tcPr>
          <w:p w:rsidR="00000000" w:rsidDel="00000000" w:rsidP="00000000" w:rsidRDefault="00000000" w:rsidRPr="00000000" w14:paraId="00000067">
            <w:pPr>
              <w:keepLines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360" w:lineRule="auto"/>
              <w:ind w:left="90" w:right="90" w:firstLine="0"/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21/06/2023</w:t>
            </w:r>
          </w:p>
        </w:tc>
        <w:tc>
          <w:tcPr>
            <w:tcBorders>
              <w:top w:color="000000" w:space="0" w:sz="6" w:val="single"/>
            </w:tcBorders>
          </w:tcPr>
          <w:p w:rsidR="00000000" w:rsidDel="00000000" w:rsidP="00000000" w:rsidRDefault="00000000" w:rsidRPr="00000000" w14:paraId="00000068">
            <w:pPr>
              <w:keepLines w:val="1"/>
              <w:spacing w:line="360" w:lineRule="auto"/>
              <w:ind w:right="270"/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Raissa Vieira de Melo</w:t>
            </w:r>
          </w:p>
        </w:tc>
        <w:tc>
          <w:tcPr>
            <w:tcBorders>
              <w:top w:color="000000" w:space="0" w:sz="6" w:val="single"/>
            </w:tcBorders>
          </w:tcPr>
          <w:p w:rsidR="00000000" w:rsidDel="00000000" w:rsidP="00000000" w:rsidRDefault="00000000" w:rsidRPr="00000000" w14:paraId="00000069">
            <w:pPr>
              <w:keepLines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360" w:lineRule="auto"/>
              <w:ind w:left="-90" w:right="-90" w:firstLine="0"/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v.2.5</w:t>
            </w:r>
          </w:p>
        </w:tc>
        <w:tc>
          <w:tcPr>
            <w:tcBorders>
              <w:top w:color="000000" w:space="0" w:sz="6" w:val="single"/>
            </w:tcBorders>
          </w:tcPr>
          <w:p w:rsidR="00000000" w:rsidDel="00000000" w:rsidP="00000000" w:rsidRDefault="00000000" w:rsidRPr="00000000" w14:paraId="0000006A">
            <w:pPr>
              <w:keepLines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360" w:lineRule="auto"/>
              <w:ind w:right="270"/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Exclusão do apêndice desatualizado</w:t>
            </w:r>
          </w:p>
        </w:tc>
      </w:tr>
    </w:tbl>
    <w:p w:rsidR="00000000" w:rsidDel="00000000" w:rsidP="00000000" w:rsidRDefault="00000000" w:rsidRPr="00000000" w14:paraId="0000006B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keepNext w:val="1"/>
        <w:pBdr>
          <w:top w:color="000000" w:space="1" w:sz="36" w:val="single"/>
          <w:left w:space="0" w:sz="0" w:val="nil"/>
          <w:bottom w:space="0" w:sz="0" w:val="nil"/>
          <w:right w:space="0" w:sz="0" w:val="nil"/>
          <w:between w:space="0" w:sz="0" w:val="nil"/>
        </w:pBdr>
        <w:spacing w:after="0" w:before="0" w:line="360" w:lineRule="auto"/>
        <w:ind w:left="-540" w:firstLine="0"/>
        <w:jc w:val="center"/>
        <w:rPr>
          <w:rFonts w:ascii="Manrope" w:cs="Manrope" w:eastAsia="Manrope" w:hAnsi="Manrope"/>
          <w:b w:val="1"/>
          <w:sz w:val="24"/>
          <w:szCs w:val="24"/>
        </w:rPr>
      </w:pPr>
      <w:r w:rsidDel="00000000" w:rsidR="00000000" w:rsidRPr="00000000">
        <w:rPr>
          <w:rFonts w:ascii="Manrope" w:cs="Manrope" w:eastAsia="Manrope" w:hAnsi="Manrope"/>
          <w:b w:val="1"/>
          <w:sz w:val="28"/>
          <w:szCs w:val="28"/>
          <w:rtl w:val="0"/>
        </w:rPr>
        <w:t xml:space="preserve">S</w:t>
      </w:r>
      <w:r w:rsidDel="00000000" w:rsidR="00000000" w:rsidRPr="00000000">
        <w:rPr>
          <w:rFonts w:ascii="Manrope" w:cs="Manrope" w:eastAsia="Manrope" w:hAnsi="Manrope"/>
          <w:b w:val="1"/>
          <w:color w:val="000000"/>
          <w:sz w:val="28"/>
          <w:szCs w:val="28"/>
          <w:rtl w:val="0"/>
        </w:rPr>
        <w:t xml:space="preserve">umário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ind w:left="0" w:firstLine="0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6F">
          <w:pPr>
            <w:spacing w:before="80" w:line="240" w:lineRule="auto"/>
            <w:ind w:left="0" w:firstLine="0"/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1155cc"/>
              <w:sz w:val="22"/>
              <w:szCs w:val="22"/>
              <w:u w:val="single"/>
              <w:shd w:fill="auto" w:val="clear"/>
              <w:vertAlign w:val="baseline"/>
            </w:rPr>
          </w:pPr>
          <w:r w:rsidDel="00000000" w:rsidR="00000000" w:rsidRPr="00000000">
            <w:fldChar w:fldCharType="begin"/>
            <w:instrText xml:space="preserve"> TOC \h \u \z \n \t "Heading 1,1,Heading 2,2,Heading 3,3,Heading 4,4,Heading 5,5,Heading 6,6,"</w:instrText>
            <w:fldChar w:fldCharType="separate"/>
          </w:r>
          <w:hyperlink w:anchor="_heading=h.4d34og8">
            <w:r w:rsidDel="00000000" w:rsidR="00000000" w:rsidRPr="00000000">
              <w:rPr>
                <w:rFonts w:ascii="Manrope" w:cs="Manrope" w:eastAsia="Manrope" w:hAnsi="Manrope"/>
                <w:b w:val="0"/>
                <w:i w:val="0"/>
                <w:smallCaps w:val="0"/>
                <w:strike w:val="0"/>
                <w:color w:val="1155cc"/>
                <w:sz w:val="22"/>
                <w:szCs w:val="22"/>
                <w:u w:val="single"/>
                <w:shd w:fill="auto" w:val="clear"/>
                <w:vertAlign w:val="baseline"/>
                <w:rtl w:val="0"/>
              </w:rPr>
              <w:t xml:space="preserve">Visão Geral do Projeto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0">
          <w:pPr>
            <w:spacing w:before="60" w:line="240" w:lineRule="auto"/>
            <w:ind w:left="360" w:firstLine="0"/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1155cc"/>
              <w:sz w:val="22"/>
              <w:szCs w:val="22"/>
              <w:u w:val="single"/>
              <w:shd w:fill="auto" w:val="clear"/>
              <w:vertAlign w:val="baseline"/>
            </w:rPr>
          </w:pPr>
          <w:hyperlink w:anchor="_heading=h.2s8eyo1">
            <w:r w:rsidDel="00000000" w:rsidR="00000000" w:rsidRPr="00000000">
              <w:rPr>
                <w:rFonts w:ascii="Manrope" w:cs="Manrope" w:eastAsia="Manrope" w:hAnsi="Manrope"/>
                <w:b w:val="0"/>
                <w:i w:val="0"/>
                <w:smallCaps w:val="0"/>
                <w:strike w:val="0"/>
                <w:color w:val="1155cc"/>
                <w:sz w:val="22"/>
                <w:szCs w:val="22"/>
                <w:u w:val="single"/>
                <w:shd w:fill="auto" w:val="clear"/>
                <w:vertAlign w:val="baseline"/>
                <w:rtl w:val="0"/>
              </w:rPr>
              <w:t xml:space="preserve">Parceiro de Negócios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1">
          <w:pPr>
            <w:spacing w:before="60" w:line="240" w:lineRule="auto"/>
            <w:ind w:left="360" w:firstLine="0"/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1155cc"/>
              <w:sz w:val="22"/>
              <w:szCs w:val="22"/>
              <w:u w:val="single"/>
              <w:shd w:fill="auto" w:val="clear"/>
              <w:vertAlign w:val="baseline"/>
            </w:rPr>
          </w:pPr>
          <w:hyperlink w:anchor="_heading=h.17dp8vu">
            <w:r w:rsidDel="00000000" w:rsidR="00000000" w:rsidRPr="00000000">
              <w:rPr>
                <w:rFonts w:ascii="Manrope" w:cs="Manrope" w:eastAsia="Manrope" w:hAnsi="Manrope"/>
                <w:b w:val="0"/>
                <w:i w:val="0"/>
                <w:smallCaps w:val="0"/>
                <w:strike w:val="0"/>
                <w:color w:val="1155cc"/>
                <w:sz w:val="22"/>
                <w:szCs w:val="22"/>
                <w:u w:val="single"/>
                <w:shd w:fill="auto" w:val="clear"/>
                <w:vertAlign w:val="baseline"/>
                <w:rtl w:val="0"/>
              </w:rPr>
              <w:t xml:space="preserve">O Problema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2">
          <w:pPr>
            <w:spacing w:before="60" w:line="240" w:lineRule="auto"/>
            <w:ind w:left="360" w:firstLine="0"/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1155cc"/>
              <w:sz w:val="22"/>
              <w:szCs w:val="22"/>
              <w:u w:val="single"/>
              <w:shd w:fill="auto" w:val="clear"/>
              <w:vertAlign w:val="baseline"/>
            </w:rPr>
          </w:pPr>
          <w:hyperlink w:anchor="_heading=h.3rdcrjn">
            <w:r w:rsidDel="00000000" w:rsidR="00000000" w:rsidRPr="00000000">
              <w:rPr>
                <w:rFonts w:ascii="Manrope" w:cs="Manrope" w:eastAsia="Manrope" w:hAnsi="Manrope"/>
                <w:b w:val="0"/>
                <w:i w:val="0"/>
                <w:smallCaps w:val="0"/>
                <w:strike w:val="0"/>
                <w:color w:val="1155cc"/>
                <w:sz w:val="22"/>
                <w:szCs w:val="22"/>
                <w:u w:val="single"/>
                <w:shd w:fill="auto" w:val="clear"/>
                <w:vertAlign w:val="baseline"/>
                <w:rtl w:val="0"/>
              </w:rPr>
              <w:t xml:space="preserve">Objetivos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3">
          <w:pPr>
            <w:spacing w:before="60" w:line="240" w:lineRule="auto"/>
            <w:ind w:left="720" w:firstLine="0"/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1155cc"/>
              <w:sz w:val="22"/>
              <w:szCs w:val="22"/>
              <w:u w:val="single"/>
              <w:shd w:fill="auto" w:val="clear"/>
              <w:vertAlign w:val="baseline"/>
            </w:rPr>
          </w:pPr>
          <w:hyperlink w:anchor="_heading=h.26in1rg">
            <w:r w:rsidDel="00000000" w:rsidR="00000000" w:rsidRPr="00000000">
              <w:rPr>
                <w:rFonts w:ascii="Manrope" w:cs="Manrope" w:eastAsia="Manrope" w:hAnsi="Manrope"/>
                <w:b w:val="0"/>
                <w:i w:val="0"/>
                <w:smallCaps w:val="0"/>
                <w:strike w:val="0"/>
                <w:color w:val="1155cc"/>
                <w:sz w:val="22"/>
                <w:szCs w:val="22"/>
                <w:u w:val="single"/>
                <w:shd w:fill="auto" w:val="clear"/>
                <w:vertAlign w:val="baseline"/>
                <w:rtl w:val="0"/>
              </w:rPr>
              <w:t xml:space="preserve">Objetivos gerais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4">
          <w:pPr>
            <w:spacing w:before="60" w:line="240" w:lineRule="auto"/>
            <w:ind w:left="720" w:firstLine="0"/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1155cc"/>
              <w:sz w:val="22"/>
              <w:szCs w:val="22"/>
              <w:u w:val="single"/>
              <w:shd w:fill="auto" w:val="clear"/>
              <w:vertAlign w:val="baseline"/>
            </w:rPr>
          </w:pPr>
          <w:hyperlink w:anchor="_heading=h.lnxbz9">
            <w:r w:rsidDel="00000000" w:rsidR="00000000" w:rsidRPr="00000000">
              <w:rPr>
                <w:rFonts w:ascii="Manrope" w:cs="Manrope" w:eastAsia="Manrope" w:hAnsi="Manrope"/>
                <w:b w:val="0"/>
                <w:i w:val="0"/>
                <w:smallCaps w:val="0"/>
                <w:strike w:val="0"/>
                <w:color w:val="1155cc"/>
                <w:sz w:val="22"/>
                <w:szCs w:val="22"/>
                <w:u w:val="single"/>
                <w:shd w:fill="auto" w:val="clear"/>
                <w:vertAlign w:val="baseline"/>
                <w:rtl w:val="0"/>
              </w:rPr>
              <w:t xml:space="preserve">Objetivos específicos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5">
          <w:pPr>
            <w:spacing w:before="60" w:line="240" w:lineRule="auto"/>
            <w:ind w:left="360" w:firstLine="0"/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1155cc"/>
              <w:sz w:val="22"/>
              <w:szCs w:val="22"/>
              <w:u w:val="single"/>
              <w:shd w:fill="auto" w:val="clear"/>
              <w:vertAlign w:val="baseline"/>
            </w:rPr>
          </w:pPr>
          <w:hyperlink w:anchor="_heading=h.35nkun2">
            <w:r w:rsidDel="00000000" w:rsidR="00000000" w:rsidRPr="00000000">
              <w:rPr>
                <w:rFonts w:ascii="Manrope" w:cs="Manrope" w:eastAsia="Manrope" w:hAnsi="Manrope"/>
                <w:b w:val="0"/>
                <w:i w:val="0"/>
                <w:smallCaps w:val="0"/>
                <w:strike w:val="0"/>
                <w:color w:val="1155cc"/>
                <w:sz w:val="22"/>
                <w:szCs w:val="22"/>
                <w:u w:val="single"/>
                <w:shd w:fill="auto" w:val="clear"/>
                <w:vertAlign w:val="baseline"/>
                <w:rtl w:val="0"/>
              </w:rPr>
              <w:t xml:space="preserve">Descritivo da Solução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6">
          <w:pPr>
            <w:spacing w:before="60" w:line="240" w:lineRule="auto"/>
            <w:ind w:left="360" w:firstLine="0"/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1155cc"/>
              <w:sz w:val="22"/>
              <w:szCs w:val="22"/>
              <w:u w:val="single"/>
              <w:shd w:fill="auto" w:val="clear"/>
              <w:vertAlign w:val="baseline"/>
            </w:rPr>
          </w:pPr>
          <w:hyperlink w:anchor="_heading=h.1ksv4uv">
            <w:r w:rsidDel="00000000" w:rsidR="00000000" w:rsidRPr="00000000">
              <w:rPr>
                <w:rFonts w:ascii="Manrope" w:cs="Manrope" w:eastAsia="Manrope" w:hAnsi="Manrope"/>
                <w:b w:val="0"/>
                <w:i w:val="0"/>
                <w:smallCaps w:val="0"/>
                <w:strike w:val="0"/>
                <w:color w:val="1155cc"/>
                <w:sz w:val="22"/>
                <w:szCs w:val="22"/>
                <w:u w:val="single"/>
                <w:shd w:fill="auto" w:val="clear"/>
                <w:vertAlign w:val="baseline"/>
                <w:rtl w:val="0"/>
              </w:rPr>
              <w:t xml:space="preserve">Partes Interessadas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7">
          <w:pPr>
            <w:spacing w:before="200" w:line="240" w:lineRule="auto"/>
            <w:ind w:left="0" w:firstLine="0"/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1155cc"/>
              <w:sz w:val="22"/>
              <w:szCs w:val="22"/>
              <w:u w:val="single"/>
              <w:shd w:fill="auto" w:val="clear"/>
              <w:vertAlign w:val="baseline"/>
            </w:rPr>
          </w:pPr>
          <w:hyperlink w:anchor="_heading=h.44sinio">
            <w:r w:rsidDel="00000000" w:rsidR="00000000" w:rsidRPr="00000000">
              <w:rPr>
                <w:rFonts w:ascii="Manrope" w:cs="Manrope" w:eastAsia="Manrope" w:hAnsi="Manrope"/>
                <w:b w:val="0"/>
                <w:i w:val="0"/>
                <w:smallCaps w:val="0"/>
                <w:strike w:val="0"/>
                <w:color w:val="1155cc"/>
                <w:sz w:val="22"/>
                <w:szCs w:val="22"/>
                <w:u w:val="single"/>
                <w:shd w:fill="auto" w:val="clear"/>
                <w:vertAlign w:val="baseline"/>
                <w:rtl w:val="0"/>
              </w:rPr>
              <w:t xml:space="preserve">Análise do Problema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8">
          <w:pPr>
            <w:spacing w:before="60" w:line="240" w:lineRule="auto"/>
            <w:ind w:left="360" w:firstLine="0"/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1155cc"/>
              <w:sz w:val="22"/>
              <w:szCs w:val="22"/>
              <w:u w:val="single"/>
              <w:shd w:fill="auto" w:val="clear"/>
              <w:vertAlign w:val="baseline"/>
            </w:rPr>
          </w:pPr>
          <w:hyperlink w:anchor="_heading=h.2jxsxqh">
            <w:r w:rsidDel="00000000" w:rsidR="00000000" w:rsidRPr="00000000">
              <w:rPr>
                <w:rFonts w:ascii="Manrope" w:cs="Manrope" w:eastAsia="Manrope" w:hAnsi="Manrope"/>
                <w:b w:val="0"/>
                <w:i w:val="0"/>
                <w:smallCaps w:val="0"/>
                <w:strike w:val="0"/>
                <w:color w:val="1155cc"/>
                <w:sz w:val="22"/>
                <w:szCs w:val="22"/>
                <w:u w:val="single"/>
                <w:shd w:fill="auto" w:val="clear"/>
                <w:vertAlign w:val="baseline"/>
                <w:rtl w:val="0"/>
              </w:rPr>
              <w:t xml:space="preserve">Análise da Indústria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9">
          <w:pPr>
            <w:spacing w:before="60" w:line="240" w:lineRule="auto"/>
            <w:ind w:left="360" w:firstLine="0"/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1155cc"/>
              <w:sz w:val="22"/>
              <w:szCs w:val="22"/>
              <w:u w:val="single"/>
              <w:shd w:fill="auto" w:val="clear"/>
              <w:vertAlign w:val="baseline"/>
            </w:rPr>
          </w:pPr>
          <w:hyperlink w:anchor="_heading=h.z337ya">
            <w:r w:rsidDel="00000000" w:rsidR="00000000" w:rsidRPr="00000000">
              <w:rPr>
                <w:rFonts w:ascii="Manrope" w:cs="Manrope" w:eastAsia="Manrope" w:hAnsi="Manrope"/>
                <w:b w:val="0"/>
                <w:i w:val="0"/>
                <w:smallCaps w:val="0"/>
                <w:strike w:val="0"/>
                <w:color w:val="1155cc"/>
                <w:sz w:val="22"/>
                <w:szCs w:val="22"/>
                <w:u w:val="single"/>
                <w:shd w:fill="auto" w:val="clear"/>
                <w:vertAlign w:val="baseline"/>
                <w:rtl w:val="0"/>
              </w:rPr>
              <w:t xml:space="preserve">Análise do cenário: Matriz SWOT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A">
          <w:pPr>
            <w:spacing w:before="60" w:line="240" w:lineRule="auto"/>
            <w:ind w:left="360" w:firstLine="0"/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1155cc"/>
              <w:sz w:val="22"/>
              <w:szCs w:val="22"/>
              <w:u w:val="single"/>
              <w:shd w:fill="auto" w:val="clear"/>
              <w:vertAlign w:val="baseline"/>
            </w:rPr>
          </w:pPr>
          <w:hyperlink w:anchor="_heading=h.3j2qqm3">
            <w:r w:rsidDel="00000000" w:rsidR="00000000" w:rsidRPr="00000000">
              <w:rPr>
                <w:rFonts w:ascii="Manrope" w:cs="Manrope" w:eastAsia="Manrope" w:hAnsi="Manrope"/>
                <w:b w:val="0"/>
                <w:i w:val="0"/>
                <w:smallCaps w:val="0"/>
                <w:strike w:val="0"/>
                <w:color w:val="1155cc"/>
                <w:sz w:val="22"/>
                <w:szCs w:val="22"/>
                <w:u w:val="single"/>
                <w:shd w:fill="auto" w:val="clear"/>
                <w:vertAlign w:val="baseline"/>
                <w:rtl w:val="0"/>
              </w:rPr>
              <w:t xml:space="preserve">Proposta de Valor: Value Proposition Canvas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B">
          <w:pPr>
            <w:spacing w:before="60" w:line="240" w:lineRule="auto"/>
            <w:ind w:left="360" w:firstLine="0"/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1155cc"/>
              <w:sz w:val="22"/>
              <w:szCs w:val="22"/>
              <w:u w:val="single"/>
              <w:shd w:fill="auto" w:val="clear"/>
              <w:vertAlign w:val="baseline"/>
            </w:rPr>
          </w:pPr>
          <w:hyperlink w:anchor="_heading=h.1y810tw">
            <w:r w:rsidDel="00000000" w:rsidR="00000000" w:rsidRPr="00000000">
              <w:rPr>
                <w:rFonts w:ascii="Manrope" w:cs="Manrope" w:eastAsia="Manrope" w:hAnsi="Manrope"/>
                <w:b w:val="0"/>
                <w:i w:val="0"/>
                <w:smallCaps w:val="0"/>
                <w:strike w:val="0"/>
                <w:color w:val="1155cc"/>
                <w:sz w:val="22"/>
                <w:szCs w:val="22"/>
                <w:u w:val="single"/>
                <w:shd w:fill="auto" w:val="clear"/>
                <w:vertAlign w:val="baseline"/>
                <w:rtl w:val="0"/>
              </w:rPr>
              <w:t xml:space="preserve">Matriz de Risco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C">
          <w:pPr>
            <w:spacing w:before="200" w:line="240" w:lineRule="auto"/>
            <w:ind w:left="0" w:firstLine="0"/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1155cc"/>
              <w:sz w:val="22"/>
              <w:szCs w:val="22"/>
              <w:u w:val="single"/>
              <w:shd w:fill="auto" w:val="clear"/>
              <w:vertAlign w:val="baseline"/>
            </w:rPr>
          </w:pPr>
          <w:hyperlink w:anchor="_heading=h.2xcytpi">
            <w:r w:rsidDel="00000000" w:rsidR="00000000" w:rsidRPr="00000000">
              <w:rPr>
                <w:rFonts w:ascii="Manrope" w:cs="Manrope" w:eastAsia="Manrope" w:hAnsi="Manrope"/>
                <w:b w:val="0"/>
                <w:i w:val="0"/>
                <w:smallCaps w:val="0"/>
                <w:strike w:val="0"/>
                <w:color w:val="1155cc"/>
                <w:sz w:val="22"/>
                <w:szCs w:val="22"/>
                <w:u w:val="single"/>
                <w:shd w:fill="auto" w:val="clear"/>
                <w:vertAlign w:val="baseline"/>
                <w:rtl w:val="0"/>
              </w:rPr>
              <w:t xml:space="preserve">Requisitos do Sistema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D">
          <w:pPr>
            <w:spacing w:before="60" w:line="240" w:lineRule="auto"/>
            <w:ind w:left="360" w:firstLine="0"/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1155cc"/>
              <w:sz w:val="22"/>
              <w:szCs w:val="22"/>
              <w:u w:val="single"/>
              <w:shd w:fill="auto" w:val="clear"/>
              <w:vertAlign w:val="baseline"/>
            </w:rPr>
          </w:pPr>
          <w:hyperlink w:anchor="_heading=h.1ci93xb">
            <w:r w:rsidDel="00000000" w:rsidR="00000000" w:rsidRPr="00000000">
              <w:rPr>
                <w:rFonts w:ascii="Manrope" w:cs="Manrope" w:eastAsia="Manrope" w:hAnsi="Manrope"/>
                <w:b w:val="0"/>
                <w:i w:val="0"/>
                <w:smallCaps w:val="0"/>
                <w:strike w:val="0"/>
                <w:color w:val="1155cc"/>
                <w:sz w:val="22"/>
                <w:szCs w:val="22"/>
                <w:u w:val="single"/>
                <w:shd w:fill="auto" w:val="clear"/>
                <w:vertAlign w:val="baseline"/>
                <w:rtl w:val="0"/>
              </w:rPr>
              <w:t xml:space="preserve">Persona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E">
          <w:pPr>
            <w:spacing w:before="60" w:line="240" w:lineRule="auto"/>
            <w:ind w:left="360" w:firstLine="0"/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1155cc"/>
              <w:sz w:val="22"/>
              <w:szCs w:val="22"/>
              <w:u w:val="single"/>
              <w:shd w:fill="auto" w:val="clear"/>
              <w:vertAlign w:val="baseline"/>
            </w:rPr>
          </w:pPr>
          <w:hyperlink w:anchor="_heading=h.3whwml4">
            <w:r w:rsidDel="00000000" w:rsidR="00000000" w:rsidRPr="00000000">
              <w:rPr>
                <w:rFonts w:ascii="Manrope" w:cs="Manrope" w:eastAsia="Manrope" w:hAnsi="Manrope"/>
                <w:b w:val="0"/>
                <w:i w:val="0"/>
                <w:smallCaps w:val="0"/>
                <w:strike w:val="0"/>
                <w:color w:val="1155cc"/>
                <w:sz w:val="22"/>
                <w:szCs w:val="22"/>
                <w:u w:val="single"/>
                <w:shd w:fill="auto" w:val="clear"/>
                <w:vertAlign w:val="baseline"/>
                <w:rtl w:val="0"/>
              </w:rPr>
              <w:t xml:space="preserve">Histórias dos usuários (user stories)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F">
          <w:pPr>
            <w:spacing w:before="200" w:line="240" w:lineRule="auto"/>
            <w:ind w:left="0" w:firstLine="0"/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1155cc"/>
              <w:sz w:val="22"/>
              <w:szCs w:val="22"/>
              <w:u w:val="single"/>
              <w:shd w:fill="auto" w:val="clear"/>
              <w:vertAlign w:val="baseline"/>
            </w:rPr>
          </w:pPr>
          <w:hyperlink w:anchor="_heading=h.qsh70q">
            <w:r w:rsidDel="00000000" w:rsidR="00000000" w:rsidRPr="00000000">
              <w:rPr>
                <w:rFonts w:ascii="Manrope" w:cs="Manrope" w:eastAsia="Manrope" w:hAnsi="Manrope"/>
                <w:b w:val="0"/>
                <w:i w:val="0"/>
                <w:smallCaps w:val="0"/>
                <w:strike w:val="0"/>
                <w:color w:val="1155cc"/>
                <w:sz w:val="22"/>
                <w:szCs w:val="22"/>
                <w:u w:val="single"/>
                <w:shd w:fill="auto" w:val="clear"/>
                <w:vertAlign w:val="baseline"/>
                <w:rtl w:val="0"/>
              </w:rPr>
              <w:t xml:space="preserve">Arquitetura do Sistema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80">
          <w:pPr>
            <w:spacing w:before="60" w:line="240" w:lineRule="auto"/>
            <w:ind w:left="360" w:firstLine="0"/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1155cc"/>
              <w:sz w:val="22"/>
              <w:szCs w:val="22"/>
              <w:u w:val="single"/>
              <w:shd w:fill="auto" w:val="clear"/>
              <w:vertAlign w:val="baseline"/>
            </w:rPr>
          </w:pPr>
          <w:hyperlink w:anchor="_heading=h.3as4poj">
            <w:r w:rsidDel="00000000" w:rsidR="00000000" w:rsidRPr="00000000">
              <w:rPr>
                <w:rFonts w:ascii="Manrope" w:cs="Manrope" w:eastAsia="Manrope" w:hAnsi="Manrope"/>
                <w:b w:val="0"/>
                <w:i w:val="0"/>
                <w:smallCaps w:val="0"/>
                <w:strike w:val="0"/>
                <w:color w:val="1155cc"/>
                <w:sz w:val="22"/>
                <w:szCs w:val="22"/>
                <w:u w:val="single"/>
                <w:shd w:fill="auto" w:val="clear"/>
                <w:vertAlign w:val="baseline"/>
                <w:rtl w:val="0"/>
              </w:rPr>
              <w:t xml:space="preserve">Módulos do Sistema e Visão Geral (Big Picture)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81">
          <w:pPr>
            <w:spacing w:before="60" w:line="240" w:lineRule="auto"/>
            <w:ind w:left="360" w:firstLine="0"/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1155cc"/>
              <w:sz w:val="22"/>
              <w:szCs w:val="22"/>
              <w:u w:val="single"/>
              <w:shd w:fill="auto" w:val="clear"/>
              <w:vertAlign w:val="baseline"/>
            </w:rPr>
          </w:pPr>
          <w:hyperlink w:anchor="_heading=h.1pxezwc">
            <w:r w:rsidDel="00000000" w:rsidR="00000000" w:rsidRPr="00000000">
              <w:rPr>
                <w:rFonts w:ascii="Manrope" w:cs="Manrope" w:eastAsia="Manrope" w:hAnsi="Manrope"/>
                <w:b w:val="0"/>
                <w:i w:val="0"/>
                <w:smallCaps w:val="0"/>
                <w:strike w:val="0"/>
                <w:color w:val="1155cc"/>
                <w:sz w:val="22"/>
                <w:szCs w:val="22"/>
                <w:u w:val="single"/>
                <w:shd w:fill="auto" w:val="clear"/>
                <w:vertAlign w:val="baseline"/>
                <w:rtl w:val="0"/>
              </w:rPr>
              <w:t xml:space="preserve">Tecnologias Utilizadas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82">
          <w:pPr>
            <w:spacing w:before="200" w:line="240" w:lineRule="auto"/>
            <w:ind w:left="0" w:firstLine="0"/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1155cc"/>
              <w:sz w:val="22"/>
              <w:szCs w:val="22"/>
              <w:u w:val="single"/>
              <w:shd w:fill="auto" w:val="clear"/>
              <w:vertAlign w:val="baseline"/>
            </w:rPr>
          </w:pPr>
          <w:hyperlink w:anchor="_heading=h.2p2csry">
            <w:r w:rsidDel="00000000" w:rsidR="00000000" w:rsidRPr="00000000">
              <w:rPr>
                <w:rFonts w:ascii="Manrope" w:cs="Manrope" w:eastAsia="Manrope" w:hAnsi="Manrope"/>
                <w:b w:val="0"/>
                <w:i w:val="0"/>
                <w:smallCaps w:val="0"/>
                <w:strike w:val="0"/>
                <w:color w:val="1155cc"/>
                <w:sz w:val="22"/>
                <w:szCs w:val="22"/>
                <w:u w:val="single"/>
                <w:shd w:fill="auto" w:val="clear"/>
                <w:vertAlign w:val="baseline"/>
                <w:rtl w:val="0"/>
              </w:rPr>
              <w:t xml:space="preserve">UX e UI Design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83">
          <w:pPr>
            <w:spacing w:before="60" w:line="240" w:lineRule="auto"/>
            <w:ind w:left="360" w:firstLine="0"/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1155cc"/>
              <w:sz w:val="22"/>
              <w:szCs w:val="22"/>
              <w:u w:val="single"/>
              <w:shd w:fill="auto" w:val="clear"/>
              <w:vertAlign w:val="baseline"/>
            </w:rPr>
          </w:pPr>
          <w:hyperlink w:anchor="_heading=h.147n2zr">
            <w:r w:rsidDel="00000000" w:rsidR="00000000" w:rsidRPr="00000000">
              <w:rPr>
                <w:rFonts w:ascii="Manrope" w:cs="Manrope" w:eastAsia="Manrope" w:hAnsi="Manrope"/>
                <w:b w:val="0"/>
                <w:i w:val="0"/>
                <w:smallCaps w:val="0"/>
                <w:strike w:val="0"/>
                <w:color w:val="1155cc"/>
                <w:sz w:val="22"/>
                <w:szCs w:val="22"/>
                <w:u w:val="single"/>
                <w:shd w:fill="auto" w:val="clear"/>
                <w:vertAlign w:val="baseline"/>
                <w:rtl w:val="0"/>
              </w:rPr>
              <w:t xml:space="preserve">Wireframe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84">
          <w:pPr>
            <w:spacing w:before="60" w:line="240" w:lineRule="auto"/>
            <w:ind w:left="360" w:firstLine="0"/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1155cc"/>
              <w:sz w:val="22"/>
              <w:szCs w:val="22"/>
              <w:u w:val="single"/>
              <w:shd w:fill="auto" w:val="clear"/>
              <w:vertAlign w:val="baseline"/>
            </w:rPr>
          </w:pPr>
          <w:hyperlink w:anchor="_heading=h.3o7alnk">
            <w:r w:rsidDel="00000000" w:rsidR="00000000" w:rsidRPr="00000000">
              <w:rPr>
                <w:rFonts w:ascii="Manrope" w:cs="Manrope" w:eastAsia="Manrope" w:hAnsi="Manrope"/>
                <w:b w:val="0"/>
                <w:i w:val="0"/>
                <w:smallCaps w:val="0"/>
                <w:strike w:val="0"/>
                <w:color w:val="1155cc"/>
                <w:sz w:val="22"/>
                <w:szCs w:val="22"/>
                <w:u w:val="single"/>
                <w:shd w:fill="auto" w:val="clear"/>
                <w:vertAlign w:val="baseline"/>
                <w:rtl w:val="0"/>
              </w:rPr>
              <w:t xml:space="preserve">Design de Interface - Guia de Estilos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85">
          <w:pPr>
            <w:spacing w:before="200" w:line="240" w:lineRule="auto"/>
            <w:ind w:left="0" w:firstLine="0"/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1155cc"/>
              <w:sz w:val="22"/>
              <w:szCs w:val="22"/>
              <w:u w:val="single"/>
              <w:shd w:fill="auto" w:val="clear"/>
              <w:vertAlign w:val="baseline"/>
            </w:rPr>
          </w:pPr>
          <w:hyperlink w:anchor="_heading=h.32hioqz">
            <w:r w:rsidDel="00000000" w:rsidR="00000000" w:rsidRPr="00000000">
              <w:rPr>
                <w:rFonts w:ascii="Manrope" w:cs="Manrope" w:eastAsia="Manrope" w:hAnsi="Manrope"/>
                <w:b w:val="0"/>
                <w:i w:val="0"/>
                <w:smallCaps w:val="0"/>
                <w:strike w:val="0"/>
                <w:color w:val="1155cc"/>
                <w:sz w:val="22"/>
                <w:szCs w:val="22"/>
                <w:u w:val="single"/>
                <w:shd w:fill="auto" w:val="clear"/>
                <w:vertAlign w:val="baseline"/>
                <w:rtl w:val="0"/>
              </w:rPr>
              <w:t xml:space="preserve">Projeto de Banco de Dados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86">
          <w:pPr>
            <w:spacing w:before="60" w:line="240" w:lineRule="auto"/>
            <w:ind w:left="360" w:firstLine="0"/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1155cc"/>
              <w:sz w:val="22"/>
              <w:szCs w:val="22"/>
              <w:u w:val="single"/>
              <w:shd w:fill="auto" w:val="clear"/>
              <w:vertAlign w:val="baseline"/>
            </w:rPr>
          </w:pPr>
          <w:hyperlink w:anchor="_heading=h.1hmsyys">
            <w:r w:rsidDel="00000000" w:rsidR="00000000" w:rsidRPr="00000000">
              <w:rPr>
                <w:rFonts w:ascii="Manrope" w:cs="Manrope" w:eastAsia="Manrope" w:hAnsi="Manrope"/>
                <w:b w:val="0"/>
                <w:i w:val="0"/>
                <w:smallCaps w:val="0"/>
                <w:strike w:val="0"/>
                <w:color w:val="1155cc"/>
                <w:sz w:val="22"/>
                <w:szCs w:val="22"/>
                <w:u w:val="single"/>
                <w:shd w:fill="auto" w:val="clear"/>
                <w:vertAlign w:val="baseline"/>
                <w:rtl w:val="0"/>
              </w:rPr>
              <w:t xml:space="preserve">Modelo Conceitual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87">
          <w:pPr>
            <w:spacing w:before="60" w:line="240" w:lineRule="auto"/>
            <w:ind w:left="360" w:firstLine="0"/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1155cc"/>
              <w:sz w:val="22"/>
              <w:szCs w:val="22"/>
              <w:u w:val="single"/>
              <w:shd w:fill="auto" w:val="clear"/>
              <w:vertAlign w:val="baseline"/>
            </w:rPr>
          </w:pPr>
          <w:hyperlink w:anchor="_heading=h.41mghml">
            <w:r w:rsidDel="00000000" w:rsidR="00000000" w:rsidRPr="00000000">
              <w:rPr>
                <w:rFonts w:ascii="Manrope" w:cs="Manrope" w:eastAsia="Manrope" w:hAnsi="Manrope"/>
                <w:b w:val="0"/>
                <w:i w:val="0"/>
                <w:smallCaps w:val="0"/>
                <w:strike w:val="0"/>
                <w:color w:val="1155cc"/>
                <w:sz w:val="22"/>
                <w:szCs w:val="22"/>
                <w:u w:val="single"/>
                <w:shd w:fill="auto" w:val="clear"/>
                <w:vertAlign w:val="baseline"/>
                <w:rtl w:val="0"/>
              </w:rPr>
              <w:t xml:space="preserve">Modelo Lógico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88">
          <w:pPr>
            <w:spacing w:before="200" w:line="240" w:lineRule="auto"/>
            <w:ind w:left="0" w:firstLine="0"/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1155cc"/>
              <w:sz w:val="22"/>
              <w:szCs w:val="22"/>
              <w:u w:val="single"/>
              <w:shd w:fill="auto" w:val="clear"/>
              <w:vertAlign w:val="baseline"/>
            </w:rPr>
          </w:pPr>
          <w:hyperlink w:anchor="_heading=h.2grqrue">
            <w:r w:rsidDel="00000000" w:rsidR="00000000" w:rsidRPr="00000000">
              <w:rPr>
                <w:rFonts w:ascii="Manrope" w:cs="Manrope" w:eastAsia="Manrope" w:hAnsi="Manrope"/>
                <w:b w:val="0"/>
                <w:i w:val="0"/>
                <w:smallCaps w:val="0"/>
                <w:strike w:val="0"/>
                <w:color w:val="1155cc"/>
                <w:sz w:val="22"/>
                <w:szCs w:val="22"/>
                <w:u w:val="single"/>
                <w:shd w:fill="auto" w:val="clear"/>
                <w:vertAlign w:val="baseline"/>
                <w:rtl w:val="0"/>
              </w:rPr>
              <w:t xml:space="preserve">Testes de Software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89">
          <w:pPr>
            <w:spacing w:before="60" w:line="240" w:lineRule="auto"/>
            <w:ind w:left="360" w:firstLine="0"/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1155cc"/>
              <w:sz w:val="22"/>
              <w:szCs w:val="22"/>
              <w:u w:val="single"/>
              <w:shd w:fill="auto" w:val="clear"/>
              <w:vertAlign w:val="baseline"/>
            </w:rPr>
          </w:pPr>
          <w:hyperlink w:anchor="_heading=h.vx1227">
            <w:r w:rsidDel="00000000" w:rsidR="00000000" w:rsidRPr="00000000">
              <w:rPr>
                <w:rFonts w:ascii="Manrope" w:cs="Manrope" w:eastAsia="Manrope" w:hAnsi="Manrope"/>
                <w:b w:val="0"/>
                <w:i w:val="0"/>
                <w:smallCaps w:val="0"/>
                <w:strike w:val="0"/>
                <w:color w:val="1155cc"/>
                <w:sz w:val="22"/>
                <w:szCs w:val="22"/>
                <w:u w:val="single"/>
                <w:shd w:fill="auto" w:val="clear"/>
                <w:vertAlign w:val="baseline"/>
                <w:rtl w:val="0"/>
              </w:rPr>
              <w:t xml:space="preserve">Teste de Usabilidade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8A">
          <w:pPr>
            <w:spacing w:before="200" w:line="240" w:lineRule="auto"/>
            <w:ind w:left="0" w:firstLine="0"/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1155cc"/>
              <w:sz w:val="22"/>
              <w:szCs w:val="22"/>
              <w:u w:val="single"/>
              <w:shd w:fill="auto" w:val="clear"/>
              <w:vertAlign w:val="baseline"/>
            </w:rPr>
          </w:pPr>
          <w:hyperlink w:anchor="_heading=h.4f1mdlm">
            <w:r w:rsidDel="00000000" w:rsidR="00000000" w:rsidRPr="00000000">
              <w:rPr>
                <w:rFonts w:ascii="Manrope" w:cs="Manrope" w:eastAsia="Manrope" w:hAnsi="Manrope"/>
                <w:b w:val="0"/>
                <w:i w:val="0"/>
                <w:smallCaps w:val="0"/>
                <w:strike w:val="0"/>
                <w:color w:val="1155cc"/>
                <w:sz w:val="22"/>
                <w:szCs w:val="22"/>
                <w:u w:val="single"/>
                <w:shd w:fill="auto" w:val="clear"/>
                <w:vertAlign w:val="baseline"/>
                <w:rtl w:val="0"/>
              </w:rPr>
              <w:t xml:space="preserve">Referências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8B">
          <w:pPr>
            <w:spacing w:after="80" w:before="200" w:line="240" w:lineRule="auto"/>
            <w:ind w:left="0" w:firstLine="0"/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1155cc"/>
              <w:sz w:val="22"/>
              <w:szCs w:val="22"/>
              <w:u w:val="single"/>
              <w:shd w:fill="auto" w:val="clear"/>
              <w:vertAlign w:val="baseline"/>
            </w:rPr>
          </w:pPr>
          <w:hyperlink w:anchor="_heading=h.19c6y18">
            <w:r w:rsidDel="00000000" w:rsidR="00000000" w:rsidRPr="00000000">
              <w:rPr>
                <w:rFonts w:ascii="Manrope" w:cs="Manrope" w:eastAsia="Manrope" w:hAnsi="Manrope"/>
                <w:b w:val="0"/>
                <w:i w:val="0"/>
                <w:smallCaps w:val="0"/>
                <w:strike w:val="0"/>
                <w:color w:val="1155cc"/>
                <w:sz w:val="22"/>
                <w:szCs w:val="22"/>
                <w:u w:val="single"/>
                <w:shd w:fill="auto" w:val="clear"/>
                <w:vertAlign w:val="baseline"/>
                <w:rtl w:val="0"/>
              </w:rPr>
              <w:t xml:space="preserve">Apêndice</w:t>
            </w:r>
          </w:hyperlink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8C">
      <w:pPr>
        <w:pStyle w:val="Heading1"/>
        <w:keepNext w:val="1"/>
        <w:keepLines w:val="1"/>
        <w:spacing w:after="0" w:lineRule="auto"/>
        <w:ind w:left="0" w:firstLine="0"/>
        <w:rPr/>
      </w:pPr>
      <w:bookmarkStart w:colFirst="0" w:colLast="0" w:name="_heading=h.1t3h5sf" w:id="6"/>
      <w:bookmarkEnd w:id="6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pStyle w:val="Heading1"/>
        <w:keepNext w:val="1"/>
        <w:keepLines w:val="1"/>
        <w:numPr>
          <w:ilvl w:val="0"/>
          <w:numId w:val="4"/>
        </w:numPr>
        <w:spacing w:after="0" w:lineRule="auto"/>
        <w:ind w:left="720" w:hanging="360"/>
        <w:rPr>
          <w:rFonts w:ascii="Space Mono" w:cs="Space Mono" w:eastAsia="Space Mono" w:hAnsi="Space Mono"/>
          <w:b w:val="1"/>
          <w:sz w:val="32"/>
          <w:szCs w:val="32"/>
          <w:u w:val="none"/>
        </w:rPr>
      </w:pPr>
      <w:bookmarkStart w:colFirst="0" w:colLast="0" w:name="_heading=h.4d34og8" w:id="7"/>
      <w:bookmarkEnd w:id="7"/>
      <w:r w:rsidDel="00000000" w:rsidR="00000000" w:rsidRPr="00000000">
        <w:rPr>
          <w:rFonts w:ascii="Space Mono" w:cs="Space Mono" w:eastAsia="Space Mono" w:hAnsi="Space Mono"/>
          <w:b w:val="1"/>
          <w:sz w:val="32"/>
          <w:szCs w:val="32"/>
          <w:rtl w:val="0"/>
        </w:rPr>
        <w:t xml:space="preserve">Visão Geral do Projeto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pStyle w:val="Heading2"/>
        <w:numPr>
          <w:ilvl w:val="1"/>
          <w:numId w:val="4"/>
        </w:numPr>
        <w:spacing w:after="0" w:lineRule="auto"/>
        <w:ind w:left="1440" w:hanging="360"/>
        <w:rPr>
          <w:sz w:val="32"/>
          <w:szCs w:val="32"/>
        </w:rPr>
      </w:pPr>
      <w:bookmarkStart w:colFirst="0" w:colLast="0" w:name="_heading=h.2s8eyo1" w:id="8"/>
      <w:bookmarkEnd w:id="8"/>
      <w:r w:rsidDel="00000000" w:rsidR="00000000" w:rsidRPr="00000000">
        <w:rPr>
          <w:rtl w:val="0"/>
        </w:rPr>
        <w:t xml:space="preserve">Parceiro de Negócios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spacing w:line="276" w:lineRule="auto"/>
        <w:ind w:left="0" w:firstLine="720"/>
        <w:jc w:val="both"/>
        <w:rPr/>
      </w:pPr>
      <w:r w:rsidDel="00000000" w:rsidR="00000000" w:rsidRPr="00000000">
        <w:rPr>
          <w:rtl w:val="0"/>
        </w:rPr>
        <w:t xml:space="preserve">O Banco Pan é uma instituição financeira brasileira de médio porte que atua principalmente no segmento de crédito ao consumidor e serviços bancários. Fundado em 1969 como banco de financiamento de veículos, ampliou sua gama de produtos e serviços ao longo dos anos.</w:t>
      </w:r>
    </w:p>
    <w:p w:rsidR="00000000" w:rsidDel="00000000" w:rsidP="00000000" w:rsidRDefault="00000000" w:rsidRPr="00000000" w14:paraId="00000092">
      <w:pPr>
        <w:spacing w:line="276" w:lineRule="auto"/>
        <w:ind w:lef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spacing w:line="276" w:lineRule="auto"/>
        <w:ind w:left="0" w:firstLine="720"/>
        <w:jc w:val="both"/>
        <w:rPr/>
      </w:pPr>
      <w:r w:rsidDel="00000000" w:rsidR="00000000" w:rsidRPr="00000000">
        <w:rPr>
          <w:rtl w:val="0"/>
        </w:rPr>
        <w:t xml:space="preserve">O Banco Pan atua principalmente no mercado brasileiro, com sede em São Paulo e diversas filiais pelo país. A empresa atua em diversas áreas do mercado financeiro, com foco em crédito pessoal, financiamento de veículos, cartão de crédito, consignado, seguros e investimentos.</w:t>
      </w:r>
    </w:p>
    <w:p w:rsidR="00000000" w:rsidDel="00000000" w:rsidP="00000000" w:rsidRDefault="00000000" w:rsidRPr="00000000" w14:paraId="00000094">
      <w:pPr>
        <w:spacing w:line="276" w:lineRule="auto"/>
        <w:ind w:lef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spacing w:line="276" w:lineRule="auto"/>
        <w:ind w:left="0" w:firstLine="720"/>
        <w:jc w:val="both"/>
        <w:rPr/>
      </w:pPr>
      <w:r w:rsidDel="00000000" w:rsidR="00000000" w:rsidRPr="00000000">
        <w:rPr>
          <w:rtl w:val="0"/>
        </w:rPr>
        <w:t xml:space="preserve">Em termos de posicionamento de mercado, o Banco Pan é conhecido por oferecer crédito ao consumidor, especialmente na área de crédito consignado para aposentados e pensionistas do INSS. Também é reconhecida por sua atuação no segmento de financiamento de veículos, onde oferece opções de financiamento para aquisição de automóveis e motocicletas.</w:t>
      </w:r>
    </w:p>
    <w:p w:rsidR="00000000" w:rsidDel="00000000" w:rsidP="00000000" w:rsidRDefault="00000000" w:rsidRPr="00000000" w14:paraId="00000096">
      <w:pPr>
        <w:spacing w:line="276" w:lineRule="auto"/>
        <w:ind w:lef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spacing w:line="276" w:lineRule="auto"/>
        <w:ind w:left="0" w:firstLine="720"/>
        <w:jc w:val="both"/>
        <w:rPr/>
      </w:pPr>
      <w:r w:rsidDel="00000000" w:rsidR="00000000" w:rsidRPr="00000000">
        <w:rPr>
          <w:rtl w:val="0"/>
        </w:rPr>
        <w:t xml:space="preserve">Além disso, o Banco Pan também tem presença significativa no mercado de cartões de crédito com ofertas para diferentes perfis de clientes, desde cartões básicos até cartões com benefícios e recompensas. Também oferece serviços bancários como conta corrente, poupança, investimentos e seguros.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pStyle w:val="Heading2"/>
        <w:numPr>
          <w:ilvl w:val="1"/>
          <w:numId w:val="4"/>
        </w:numPr>
        <w:spacing w:after="0" w:lineRule="auto"/>
        <w:ind w:left="1440" w:hanging="360"/>
        <w:rPr>
          <w:sz w:val="32"/>
          <w:szCs w:val="32"/>
        </w:rPr>
      </w:pPr>
      <w:bookmarkStart w:colFirst="0" w:colLast="0" w:name="_heading=h.17dp8vu" w:id="9"/>
      <w:bookmarkEnd w:id="9"/>
      <w:r w:rsidDel="00000000" w:rsidR="00000000" w:rsidRPr="00000000">
        <w:rPr>
          <w:rtl w:val="0"/>
        </w:rPr>
        <w:t xml:space="preserve">O Problema</w:t>
      </w:r>
    </w:p>
    <w:p w:rsidR="00000000" w:rsidDel="00000000" w:rsidP="00000000" w:rsidRDefault="00000000" w:rsidRPr="00000000" w14:paraId="00000099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spacing w:line="276" w:lineRule="auto"/>
        <w:ind w:left="0" w:firstLine="720"/>
        <w:jc w:val="both"/>
        <w:rPr>
          <w:sz w:val="18"/>
          <w:szCs w:val="18"/>
        </w:rPr>
      </w:pPr>
      <w:r w:rsidDel="00000000" w:rsidR="00000000" w:rsidRPr="00000000">
        <w:rPr>
          <w:rtl w:val="0"/>
        </w:rPr>
        <w:t xml:space="preserve">Atualmente o Catálogo de Dados da empresa, chamado </w:t>
      </w:r>
      <w:r w:rsidDel="00000000" w:rsidR="00000000" w:rsidRPr="00000000">
        <w:rPr>
          <w:rtl w:val="0"/>
        </w:rPr>
        <w:t xml:space="preserve">PanPedia,</w:t>
      </w:r>
      <w:r w:rsidDel="00000000" w:rsidR="00000000" w:rsidRPr="00000000">
        <w:rPr>
          <w:rtl w:val="0"/>
        </w:rPr>
        <w:t xml:space="preserve"> possui uma interface com usabilidade pouco amigável e apresenta limitação na evolução de funcionalidades mínimas, como por exemplo, não oferece nenhuma ferramenta com a função de solicitação de alteração ou de classificação de dados.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pStyle w:val="Heading2"/>
        <w:numPr>
          <w:ilvl w:val="1"/>
          <w:numId w:val="4"/>
        </w:numPr>
        <w:spacing w:after="0" w:lineRule="auto"/>
        <w:ind w:left="1440" w:hanging="360"/>
        <w:rPr>
          <w:sz w:val="32"/>
          <w:szCs w:val="32"/>
        </w:rPr>
      </w:pPr>
      <w:bookmarkStart w:colFirst="0" w:colLast="0" w:name="_heading=h.3rdcrjn" w:id="10"/>
      <w:bookmarkEnd w:id="10"/>
      <w:r w:rsidDel="00000000" w:rsidR="00000000" w:rsidRPr="00000000">
        <w:rPr>
          <w:rtl w:val="0"/>
        </w:rPr>
        <w:t xml:space="preserve">Objetivos</w:t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9C">
      <w:pPr>
        <w:pStyle w:val="Heading3"/>
        <w:numPr>
          <w:ilvl w:val="2"/>
          <w:numId w:val="4"/>
        </w:numPr>
        <w:spacing w:after="0" w:lineRule="auto"/>
        <w:ind w:left="2160" w:hanging="360"/>
        <w:rPr/>
      </w:pPr>
      <w:bookmarkStart w:colFirst="0" w:colLast="0" w:name="_heading=h.26in1rg" w:id="11"/>
      <w:bookmarkEnd w:id="11"/>
      <w:r w:rsidDel="00000000" w:rsidR="00000000" w:rsidRPr="00000000">
        <w:rPr>
          <w:rtl w:val="0"/>
        </w:rPr>
        <w:t xml:space="preserve">Objetivos gerais</w:t>
      </w:r>
    </w:p>
    <w:p w:rsidR="00000000" w:rsidDel="00000000" w:rsidP="00000000" w:rsidRDefault="00000000" w:rsidRPr="00000000" w14:paraId="0000009D">
      <w:pPr>
        <w:ind w:left="2160" w:firstLine="0"/>
        <w:jc w:val="both"/>
        <w:rPr>
          <w:sz w:val="18"/>
          <w:szCs w:val="18"/>
        </w:rPr>
      </w:pPr>
      <w:r w:rsidDel="00000000" w:rsidR="00000000" w:rsidRPr="00000000">
        <w:rPr>
          <w:highlight w:val="white"/>
          <w:rtl w:val="0"/>
        </w:rPr>
        <w:t xml:space="preserve">O objetivo geral é desenvolver uma solução de aplicação web para o Catálogo de Dados do Banco Pan, a fim de melhorar a usabilidade e possibilitar a evolução de funcionalidades mínimas, por meio da gestão de metadados e interação com o banco de dados estruturado.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pStyle w:val="Heading3"/>
        <w:numPr>
          <w:ilvl w:val="2"/>
          <w:numId w:val="4"/>
        </w:numPr>
        <w:spacing w:after="0" w:lineRule="auto"/>
        <w:ind w:left="2160" w:hanging="360"/>
        <w:rPr/>
      </w:pPr>
      <w:bookmarkStart w:colFirst="0" w:colLast="0" w:name="_heading=h.lnxbz9" w:id="12"/>
      <w:bookmarkEnd w:id="12"/>
      <w:r w:rsidDel="00000000" w:rsidR="00000000" w:rsidRPr="00000000">
        <w:rPr>
          <w:rtl w:val="0"/>
        </w:rPr>
        <w:t xml:space="preserve">Objetivos específicos</w:t>
      </w:r>
    </w:p>
    <w:p w:rsidR="00000000" w:rsidDel="00000000" w:rsidP="00000000" w:rsidRDefault="00000000" w:rsidRPr="00000000" w14:paraId="000000A0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2160" w:firstLine="0"/>
        <w:jc w:val="both"/>
        <w:rPr/>
      </w:pPr>
      <w:r w:rsidDel="00000000" w:rsidR="00000000" w:rsidRPr="00000000">
        <w:rPr>
          <w:rtl w:val="0"/>
        </w:rPr>
        <w:t xml:space="preserve">Desenvolver uma página web para disponibilizar as informações do banco de dados;</w:t>
      </w:r>
    </w:p>
    <w:p w:rsidR="00000000" w:rsidDel="00000000" w:rsidP="00000000" w:rsidRDefault="00000000" w:rsidRPr="00000000" w14:paraId="000000A1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2160" w:firstLine="0"/>
        <w:jc w:val="both"/>
        <w:rPr/>
      </w:pPr>
      <w:r w:rsidDel="00000000" w:rsidR="00000000" w:rsidRPr="00000000">
        <w:rPr>
          <w:rtl w:val="0"/>
        </w:rPr>
        <w:t xml:space="preserve">Permitir que os usuários solicitem a edição das informações se elas estiverem desatualizadas ou erradas; </w:t>
      </w:r>
    </w:p>
    <w:p w:rsidR="00000000" w:rsidDel="00000000" w:rsidP="00000000" w:rsidRDefault="00000000" w:rsidRPr="00000000" w14:paraId="000000A2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2160" w:firstLine="0"/>
        <w:jc w:val="both"/>
        <w:rPr/>
      </w:pPr>
      <w:r w:rsidDel="00000000" w:rsidR="00000000" w:rsidRPr="00000000">
        <w:rPr>
          <w:rtl w:val="0"/>
        </w:rPr>
        <w:t xml:space="preserve">Classificar, de acordo com o feedback dos usuários, os resultados das buscas;  </w:t>
      </w:r>
    </w:p>
    <w:p w:rsidR="00000000" w:rsidDel="00000000" w:rsidP="00000000" w:rsidRDefault="00000000" w:rsidRPr="00000000" w14:paraId="000000A3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2160" w:firstLine="0"/>
        <w:jc w:val="both"/>
        <w:rPr/>
      </w:pPr>
      <w:r w:rsidDel="00000000" w:rsidR="00000000" w:rsidRPr="00000000">
        <w:rPr>
          <w:rtl w:val="0"/>
        </w:rPr>
        <w:t xml:space="preserve">Permitir que os usuários realizem buscas interativas de dados no Catálogo; </w:t>
      </w:r>
    </w:p>
    <w:p w:rsidR="00000000" w:rsidDel="00000000" w:rsidP="00000000" w:rsidRDefault="00000000" w:rsidRPr="00000000" w14:paraId="000000A4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2160" w:firstLine="0"/>
        <w:jc w:val="both"/>
        <w:rPr/>
      </w:pPr>
      <w:r w:rsidDel="00000000" w:rsidR="00000000" w:rsidRPr="00000000">
        <w:rPr>
          <w:rtl w:val="0"/>
        </w:rPr>
        <w:t xml:space="preserve">Possibilitar que os responsáveis pelos dados alimentem e mantenham os metadados do Catálogo atualizados; </w:t>
      </w:r>
    </w:p>
    <w:p w:rsidR="00000000" w:rsidDel="00000000" w:rsidP="00000000" w:rsidRDefault="00000000" w:rsidRPr="00000000" w14:paraId="000000A5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2160" w:firstLine="0"/>
        <w:jc w:val="both"/>
        <w:rPr/>
      </w:pPr>
      <w:r w:rsidDel="00000000" w:rsidR="00000000" w:rsidRPr="00000000">
        <w:rPr>
          <w:rtl w:val="0"/>
        </w:rPr>
        <w:t xml:space="preserve">Disponibilizar uma ferramenta para aprovação de ajustes realizados pelos responsáveis pelos dados (Owners); </w:t>
      </w:r>
    </w:p>
    <w:p w:rsidR="00000000" w:rsidDel="00000000" w:rsidP="00000000" w:rsidRDefault="00000000" w:rsidRPr="00000000" w14:paraId="000000A6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2160" w:firstLine="0"/>
        <w:jc w:val="both"/>
        <w:rPr/>
      </w:pPr>
      <w:r w:rsidDel="00000000" w:rsidR="00000000" w:rsidRPr="00000000">
        <w:rPr>
          <w:rtl w:val="0"/>
        </w:rPr>
        <w:t xml:space="preserve">Restringir o acesso aos usuários designados (Owners e Stewards) para editar os metadados na aplicação web; </w:t>
      </w:r>
    </w:p>
    <w:p w:rsidR="00000000" w:rsidDel="00000000" w:rsidP="00000000" w:rsidRDefault="00000000" w:rsidRPr="00000000" w14:paraId="000000A7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2160" w:firstLine="0"/>
        <w:jc w:val="both"/>
        <w:rPr/>
      </w:pPr>
      <w:r w:rsidDel="00000000" w:rsidR="00000000" w:rsidRPr="00000000">
        <w:rPr>
          <w:rtl w:val="0"/>
        </w:rPr>
        <w:t xml:space="preserve">Garantir a segurança dos dados ao não expor informações pessoais, confidenciais ou restritas contidas nas tabelas e afins. </w:t>
      </w:r>
    </w:p>
    <w:p w:rsidR="00000000" w:rsidDel="00000000" w:rsidP="00000000" w:rsidRDefault="00000000" w:rsidRPr="00000000" w14:paraId="000000A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pStyle w:val="Heading2"/>
        <w:keepNext w:val="1"/>
        <w:keepLines w:val="1"/>
        <w:pageBreakBefore w:val="0"/>
        <w:widowControl w:val="1"/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20" w:line="360" w:lineRule="auto"/>
        <w:ind w:left="1440" w:right="0" w:hanging="360"/>
        <w:jc w:val="both"/>
        <w:rPr>
          <w:sz w:val="32"/>
          <w:szCs w:val="32"/>
        </w:rPr>
      </w:pPr>
      <w:bookmarkStart w:colFirst="0" w:colLast="0" w:name="_heading=h.35nkun2" w:id="13"/>
      <w:bookmarkEnd w:id="13"/>
      <w:r w:rsidDel="00000000" w:rsidR="00000000" w:rsidRPr="00000000">
        <w:rPr>
          <w:rtl w:val="0"/>
        </w:rPr>
        <w:t xml:space="preserve">Descritivo da Solução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jc w:val="both"/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Visão Geral</w:t>
      </w:r>
    </w:p>
    <w:p w:rsidR="00000000" w:rsidDel="00000000" w:rsidP="00000000" w:rsidRDefault="00000000" w:rsidRPr="00000000" w14:paraId="000000AC">
      <w:pPr>
        <w:ind w:left="1170" w:firstLine="0"/>
        <w:jc w:val="both"/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O projeto é usado para melhorar a usabilidade do Catálogo de Dados do Banco Pan, possibilitando a gestão de metadados e interação com o banco de dados estruturado.</w:t>
      </w:r>
    </w:p>
    <w:p w:rsidR="00000000" w:rsidDel="00000000" w:rsidP="00000000" w:rsidRDefault="00000000" w:rsidRPr="00000000" w14:paraId="000000AD">
      <w:pPr>
        <w:jc w:val="both"/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jc w:val="both"/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Requisitos Funcionais</w:t>
      </w:r>
    </w:p>
    <w:p w:rsidR="00000000" w:rsidDel="00000000" w:rsidP="00000000" w:rsidRDefault="00000000" w:rsidRPr="00000000" w14:paraId="000000AF">
      <w:pPr>
        <w:ind w:left="1170" w:firstLine="0"/>
        <w:jc w:val="both"/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1.4.1. Página de informações do banco de dados</w:t>
      </w:r>
    </w:p>
    <w:p w:rsidR="00000000" w:rsidDel="00000000" w:rsidP="00000000" w:rsidRDefault="00000000" w:rsidRPr="00000000" w14:paraId="000000B0">
      <w:pPr>
        <w:ind w:left="1890" w:firstLine="0"/>
        <w:jc w:val="both"/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Desenvolver uma página web que disponibilize informações do banco de dados de forma organizada e acessível aos usuários.</w:t>
      </w:r>
    </w:p>
    <w:p w:rsidR="00000000" w:rsidDel="00000000" w:rsidP="00000000" w:rsidRDefault="00000000" w:rsidRPr="00000000" w14:paraId="000000B1">
      <w:pPr>
        <w:jc w:val="both"/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ind w:left="1170" w:firstLine="0"/>
        <w:jc w:val="both"/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1.4.2. Buscas interativas de dados</w:t>
      </w:r>
    </w:p>
    <w:p w:rsidR="00000000" w:rsidDel="00000000" w:rsidP="00000000" w:rsidRDefault="00000000" w:rsidRPr="00000000" w14:paraId="000000B3">
      <w:pPr>
        <w:ind w:left="1890" w:firstLine="0"/>
        <w:jc w:val="both"/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Permitir que os usuários realizem buscas interativas de dados no Catálogo, utilizando filtros e critérios diversos.</w:t>
      </w:r>
    </w:p>
    <w:p w:rsidR="00000000" w:rsidDel="00000000" w:rsidP="00000000" w:rsidRDefault="00000000" w:rsidRPr="00000000" w14:paraId="000000B4">
      <w:pPr>
        <w:jc w:val="both"/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ind w:left="1170" w:firstLine="0"/>
        <w:jc w:val="both"/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1.4.3. Classificação de resultados das buscas</w:t>
      </w:r>
    </w:p>
    <w:p w:rsidR="00000000" w:rsidDel="00000000" w:rsidP="00000000" w:rsidRDefault="00000000" w:rsidRPr="00000000" w14:paraId="000000B6">
      <w:pPr>
        <w:ind w:left="1890" w:firstLine="0"/>
        <w:jc w:val="both"/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Classificação dos resultados das buscas realizadas no Catálogo de Dados de acordo com os feedbacks dos usuários sobre cada dado, ou seja, o usuário poderá dar o feedback sobre cada dado do Catálogo de Dados e isso refletirá nas futuras buscas dos usuários.</w:t>
      </w:r>
    </w:p>
    <w:p w:rsidR="00000000" w:rsidDel="00000000" w:rsidP="00000000" w:rsidRDefault="00000000" w:rsidRPr="00000000" w14:paraId="000000B7">
      <w:pPr>
        <w:ind w:left="1890" w:firstLine="0"/>
        <w:jc w:val="both"/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ind w:left="1170" w:firstLine="0"/>
        <w:jc w:val="both"/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1.4.4. Filtrar resultados das buscas</w:t>
      </w:r>
    </w:p>
    <w:p w:rsidR="00000000" w:rsidDel="00000000" w:rsidP="00000000" w:rsidRDefault="00000000" w:rsidRPr="00000000" w14:paraId="000000B9">
      <w:pPr>
        <w:ind w:left="1890" w:firstLine="0"/>
        <w:jc w:val="both"/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Permitir que o usuário utilize de critérios dos filtros de pesquisa para realizar uma pesquisa personalizada e aperfeiçoada.</w:t>
      </w:r>
    </w:p>
    <w:p w:rsidR="00000000" w:rsidDel="00000000" w:rsidP="00000000" w:rsidRDefault="00000000" w:rsidRPr="00000000" w14:paraId="000000BA">
      <w:pPr>
        <w:ind w:left="1890" w:firstLine="0"/>
        <w:jc w:val="both"/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ind w:left="1170" w:firstLine="0"/>
        <w:jc w:val="both"/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1.4.5. Solicitação de edição de informações</w:t>
      </w:r>
    </w:p>
    <w:p w:rsidR="00000000" w:rsidDel="00000000" w:rsidP="00000000" w:rsidRDefault="00000000" w:rsidRPr="00000000" w14:paraId="000000BC">
      <w:pPr>
        <w:ind w:left="1890" w:firstLine="0"/>
        <w:jc w:val="both"/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Permitir que os usuários solicitem a edição de informações dos dados que estiverem desatualizadas ou incorretas.</w:t>
      </w:r>
    </w:p>
    <w:p w:rsidR="00000000" w:rsidDel="00000000" w:rsidP="00000000" w:rsidRDefault="00000000" w:rsidRPr="00000000" w14:paraId="000000BD">
      <w:pPr>
        <w:jc w:val="both"/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ind w:left="1170" w:firstLine="0"/>
        <w:jc w:val="both"/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1.4.6. Atualização de metadados</w:t>
      </w:r>
    </w:p>
    <w:p w:rsidR="00000000" w:rsidDel="00000000" w:rsidP="00000000" w:rsidRDefault="00000000" w:rsidRPr="00000000" w14:paraId="000000BF">
      <w:pPr>
        <w:ind w:left="1890" w:firstLine="0"/>
        <w:jc w:val="both"/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Possibilitar que os responsáveis pelos dados alimentem e mantenham os metadados do Catálogo atualizados, através da aplicação web.</w:t>
      </w:r>
    </w:p>
    <w:p w:rsidR="00000000" w:rsidDel="00000000" w:rsidP="00000000" w:rsidRDefault="00000000" w:rsidRPr="00000000" w14:paraId="000000C0">
      <w:pPr>
        <w:ind w:left="1890" w:firstLine="0"/>
        <w:jc w:val="both"/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ind w:left="1170" w:firstLine="0"/>
        <w:jc w:val="both"/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1.4.7. Ferramenta de aprovação de ajustes</w:t>
      </w:r>
    </w:p>
    <w:p w:rsidR="00000000" w:rsidDel="00000000" w:rsidP="00000000" w:rsidRDefault="00000000" w:rsidRPr="00000000" w14:paraId="000000C2">
      <w:pPr>
        <w:ind w:left="1890" w:firstLine="0"/>
        <w:jc w:val="both"/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Disponibilizar uma ferramenta para aprovação dos ajustes realizados pelos responsáveis pelos dados (Owners).</w:t>
      </w:r>
    </w:p>
    <w:p w:rsidR="00000000" w:rsidDel="00000000" w:rsidP="00000000" w:rsidRDefault="00000000" w:rsidRPr="00000000" w14:paraId="000000C3">
      <w:pPr>
        <w:jc w:val="both"/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ind w:left="1170" w:firstLine="0"/>
        <w:jc w:val="both"/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1.4.8. Restrição de acesso aos usuários designados</w:t>
      </w:r>
    </w:p>
    <w:p w:rsidR="00000000" w:rsidDel="00000000" w:rsidP="00000000" w:rsidRDefault="00000000" w:rsidRPr="00000000" w14:paraId="000000C5">
      <w:pPr>
        <w:ind w:left="1890" w:firstLine="0"/>
        <w:jc w:val="both"/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Restringir o acesso aos usuários designados (Owners e Stewards) para editar os metadados na aplicação web.</w:t>
      </w:r>
    </w:p>
    <w:p w:rsidR="00000000" w:rsidDel="00000000" w:rsidP="00000000" w:rsidRDefault="00000000" w:rsidRPr="00000000" w14:paraId="000000C6">
      <w:pPr>
        <w:ind w:left="0" w:firstLine="0"/>
        <w:jc w:val="both"/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ind w:left="1170" w:firstLine="0"/>
        <w:jc w:val="both"/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Arquitetura da Solução</w:t>
      </w:r>
    </w:p>
    <w:p w:rsidR="00000000" w:rsidDel="00000000" w:rsidP="00000000" w:rsidRDefault="00000000" w:rsidRPr="00000000" w14:paraId="000000C8">
      <w:pPr>
        <w:ind w:left="1890" w:firstLine="0"/>
        <w:jc w:val="both"/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A aplicação web foi desenvolvida utilizando tecnologias modernas e escaláveis, com um banco de dados estruturado para armazenamento das informações do Catálogo de Dados. A arquitetura seguirá os padrões de segurança e escalabilidade recomendados para aplicações web. Dessa forma, foi inserido ao projeto tecnologias primordiais como Html, Css, JavaScript, Express, </w:t>
      </w:r>
      <w:r w:rsidDel="00000000" w:rsidR="00000000" w:rsidRPr="00000000">
        <w:rPr>
          <w:highlight w:val="white"/>
          <w:rtl w:val="0"/>
        </w:rPr>
        <w:t xml:space="preserve">SQLlite</w:t>
      </w:r>
      <w:r w:rsidDel="00000000" w:rsidR="00000000" w:rsidRPr="00000000">
        <w:rPr>
          <w:highlight w:val="white"/>
          <w:rtl w:val="0"/>
        </w:rPr>
        <w:t xml:space="preserve"> e Nodejs.</w:t>
      </w:r>
    </w:p>
    <w:p w:rsidR="00000000" w:rsidDel="00000000" w:rsidP="00000000" w:rsidRDefault="00000000" w:rsidRPr="00000000" w14:paraId="000000C9">
      <w:pPr>
        <w:jc w:val="both"/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ind w:left="1170" w:firstLine="0"/>
        <w:jc w:val="both"/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Interfaces</w:t>
      </w:r>
    </w:p>
    <w:p w:rsidR="00000000" w:rsidDel="00000000" w:rsidP="00000000" w:rsidRDefault="00000000" w:rsidRPr="00000000" w14:paraId="000000CB">
      <w:pPr>
        <w:ind w:left="1890" w:firstLine="0"/>
        <w:jc w:val="both"/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A interface da aplicação web foi desenvolvida para garantir a usabilidade e facilidade de navegação para os usuários, com design moderno e responsivo para diversos dispositivos. O wireframe da solução foi desenvolvido por meio da plataforma Figma, além disso, com a utilização de outras plataformas públicas e gratuitas, aprimoramos o design do projeto.</w:t>
      </w:r>
    </w:p>
    <w:p w:rsidR="00000000" w:rsidDel="00000000" w:rsidP="00000000" w:rsidRDefault="00000000" w:rsidRPr="00000000" w14:paraId="000000CC">
      <w:pPr>
        <w:jc w:val="both"/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ind w:left="1170" w:firstLine="0"/>
        <w:jc w:val="both"/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Plano de Implantação</w:t>
      </w:r>
    </w:p>
    <w:p w:rsidR="00000000" w:rsidDel="00000000" w:rsidP="00000000" w:rsidRDefault="00000000" w:rsidRPr="00000000" w14:paraId="000000CE">
      <w:pPr>
        <w:ind w:left="1890" w:firstLine="0"/>
        <w:jc w:val="both"/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O plano de implantação da aplicação web foi elaborado considerando as melhores práticas de implantação de aplicações web, utilizando tecnologias como Html, Css, Js, </w:t>
      </w:r>
      <w:r w:rsidDel="00000000" w:rsidR="00000000" w:rsidRPr="00000000">
        <w:rPr>
          <w:highlight w:val="white"/>
          <w:rtl w:val="0"/>
        </w:rPr>
        <w:t xml:space="preserve">SQLlite</w:t>
      </w:r>
      <w:r w:rsidDel="00000000" w:rsidR="00000000" w:rsidRPr="00000000">
        <w:rPr>
          <w:highlight w:val="white"/>
          <w:rtl w:val="0"/>
        </w:rPr>
        <w:t xml:space="preserve">, Express… É importante ressaltar que trabalhamos com planejamento cuidadoso das etapas de implantação.</w:t>
      </w:r>
    </w:p>
    <w:p w:rsidR="00000000" w:rsidDel="00000000" w:rsidP="00000000" w:rsidRDefault="00000000" w:rsidRPr="00000000" w14:paraId="000000CF">
      <w:pPr>
        <w:ind w:left="0" w:firstLine="0"/>
        <w:jc w:val="both"/>
        <w:rPr>
          <w:sz w:val="22"/>
          <w:szCs w:val="22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pStyle w:val="Heading2"/>
        <w:keepNext w:val="1"/>
        <w:keepLines w:val="1"/>
        <w:pageBreakBefore w:val="0"/>
        <w:widowControl w:val="1"/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20" w:line="360" w:lineRule="auto"/>
        <w:ind w:left="1440" w:right="0" w:hanging="360"/>
        <w:jc w:val="both"/>
        <w:rPr>
          <w:sz w:val="32"/>
          <w:szCs w:val="32"/>
        </w:rPr>
      </w:pPr>
      <w:bookmarkStart w:colFirst="0" w:colLast="0" w:name="_heading=h.1ksv4uv" w:id="14"/>
      <w:bookmarkEnd w:id="14"/>
      <w:r w:rsidDel="00000000" w:rsidR="00000000" w:rsidRPr="00000000">
        <w:rPr>
          <w:rtl w:val="0"/>
        </w:rPr>
        <w:t xml:space="preserve">Partes Interessadas </w:t>
      </w:r>
    </w:p>
    <w:p w:rsidR="00000000" w:rsidDel="00000000" w:rsidP="00000000" w:rsidRDefault="00000000" w:rsidRPr="00000000" w14:paraId="000000D1">
      <w:pPr>
        <w:ind w:firstLine="720"/>
        <w:jc w:val="both"/>
        <w:rPr/>
      </w:pPr>
      <w:r w:rsidDel="00000000" w:rsidR="00000000" w:rsidRPr="00000000">
        <w:rPr>
          <w:rtl w:val="0"/>
        </w:rPr>
        <w:t xml:space="preserve">As partes interessadas são os alunos, o orientador, e o cliente. O orientador é considerado stakeholder do projeto, pois ele têm interesse no sucesso do projeto, e pode ajudar a definir as expectativas do projeto em termos de objetivos, prazos e qualidade do trabalho. Pode fornecer orientação e feedback ao grupo ao longo do processo do projeto. Eles também orientam o grupo em relação a metodologias de gerenciamento de projetos, e podem intermediar a comunicação em alguns casos com o cliente.</w:t>
      </w:r>
    </w:p>
    <w:p w:rsidR="00000000" w:rsidDel="00000000" w:rsidP="00000000" w:rsidRDefault="00000000" w:rsidRPr="00000000" w14:paraId="000000D2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ind w:firstLine="720"/>
        <w:jc w:val="both"/>
        <w:rPr/>
      </w:pPr>
      <w:r w:rsidDel="00000000" w:rsidR="00000000" w:rsidRPr="00000000">
        <w:rPr>
          <w:rtl w:val="0"/>
        </w:rPr>
        <w:t xml:space="preserve">Como patrocinador, o banco Pan espera ver um retorno sobre esse investimento. O banco Pan pode definir requisitos específicos para o projeto, como as funcionalidades necessárias. Além disso,  pode fornecer feedback ao grupo ao longo do processo do projeto. Eles podem ajudar a garantir que o projeto esteja alinhado com as necessidades da empresa e fornecer feedback sobre o trabalho entregue pelo grupo.</w:t>
      </w:r>
    </w:p>
    <w:p w:rsidR="00000000" w:rsidDel="00000000" w:rsidP="00000000" w:rsidRDefault="00000000" w:rsidRPr="00000000" w14:paraId="000000D4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pStyle w:val="Heading1"/>
        <w:keepNext w:val="1"/>
        <w:keepLines w:val="1"/>
        <w:pageBreakBefore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60" w:line="276" w:lineRule="auto"/>
        <w:ind w:left="720" w:right="0" w:hanging="360"/>
        <w:jc w:val="left"/>
        <w:rPr/>
      </w:pPr>
      <w:bookmarkStart w:colFirst="0" w:colLast="0" w:name="_heading=h.44sinio" w:id="15"/>
      <w:bookmarkEnd w:id="15"/>
      <w:r w:rsidDel="00000000" w:rsidR="00000000" w:rsidRPr="00000000">
        <w:rPr>
          <w:rtl w:val="0"/>
        </w:rPr>
        <w:t xml:space="preserve">Análise do Problema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pStyle w:val="Heading2"/>
        <w:numPr>
          <w:ilvl w:val="1"/>
          <w:numId w:val="4"/>
        </w:numPr>
        <w:spacing w:after="0" w:lineRule="auto"/>
        <w:ind w:left="1440" w:hanging="360"/>
        <w:rPr>
          <w:sz w:val="32"/>
          <w:szCs w:val="32"/>
        </w:rPr>
      </w:pPr>
      <w:bookmarkStart w:colFirst="0" w:colLast="0" w:name="_heading=h.2jxsxqh" w:id="16"/>
      <w:bookmarkEnd w:id="16"/>
      <w:r w:rsidDel="00000000" w:rsidR="00000000" w:rsidRPr="00000000">
        <w:rPr>
          <w:rtl w:val="0"/>
        </w:rPr>
        <w:t xml:space="preserve">Análise da Indústria: 5 Forças de Porter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ind w:firstLine="720"/>
        <w:jc w:val="both"/>
        <w:rPr/>
      </w:pPr>
      <w:r w:rsidDel="00000000" w:rsidR="00000000" w:rsidRPr="00000000">
        <w:rPr>
          <w:rtl w:val="0"/>
        </w:rPr>
        <w:t xml:space="preserve">Para que a análise de indústria seja feita, é necessário a análise sobre as 5 Forças de Porter, que essencialmente é um framework que analisa o mercado e as concorrências presentes no devido setor. Isso ajuda as empresas a entender a dinâmica da concorrência em seu setor, identificar pontos fortes e fracos e desenvolver estratégias para se destacar no mercado. </w:t>
      </w:r>
    </w:p>
    <w:p w:rsidR="00000000" w:rsidDel="00000000" w:rsidP="00000000" w:rsidRDefault="00000000" w:rsidRPr="00000000" w14:paraId="000000D8">
      <w:pPr>
        <w:jc w:val="both"/>
        <w:rPr/>
      </w:pPr>
      <w:r w:rsidDel="00000000" w:rsidR="00000000" w:rsidRPr="00000000">
        <w:rPr>
          <w:rtl w:val="0"/>
        </w:rPr>
        <w:t xml:space="preserve">São divididas em 5 forças diferentes, sendo elas: </w:t>
      </w:r>
    </w:p>
    <w:p w:rsidR="00000000" w:rsidDel="00000000" w:rsidP="00000000" w:rsidRDefault="00000000" w:rsidRPr="00000000" w14:paraId="000000D9">
      <w:pPr>
        <w:numPr>
          <w:ilvl w:val="0"/>
          <w:numId w:val="6"/>
        </w:numPr>
        <w:ind w:left="1440" w:hanging="360"/>
        <w:jc w:val="both"/>
      </w:pPr>
      <w:r w:rsidDel="00000000" w:rsidR="00000000" w:rsidRPr="00000000">
        <w:rPr>
          <w:rtl w:val="0"/>
        </w:rPr>
        <w:t xml:space="preserve">Ameaça de Entrada de Novos Concorrentes: Se refere à pressão que novas empresas podem exercer no mercado existente, ameaçando a participação de mercado das empresas já estabelecidas. Fatores como barreiras à entrada, custos de mudança, economias de escala e diferenciação do produto podem influenciar essa ameaça. </w:t>
      </w:r>
    </w:p>
    <w:p w:rsidR="00000000" w:rsidDel="00000000" w:rsidP="00000000" w:rsidRDefault="00000000" w:rsidRPr="00000000" w14:paraId="000000DA">
      <w:pPr>
        <w:numPr>
          <w:ilvl w:val="0"/>
          <w:numId w:val="6"/>
        </w:numPr>
        <w:ind w:left="1440" w:hanging="360"/>
        <w:jc w:val="both"/>
      </w:pPr>
      <w:r w:rsidDel="00000000" w:rsidR="00000000" w:rsidRPr="00000000">
        <w:rPr>
          <w:rtl w:val="0"/>
        </w:rPr>
        <w:t xml:space="preserve">Rivalidade entre Concorrentes Existentes: Corresponde à intensidade da competição entre empresas já estabelecidas em um determinado mercado. Fatores como número de concorrentes, tamanho das empresas, crescimento do mercado, custos fixos, diferenciação do produto e sazonalidade podem influenciar essa rivalidade.</w:t>
      </w:r>
    </w:p>
    <w:p w:rsidR="00000000" w:rsidDel="00000000" w:rsidP="00000000" w:rsidRDefault="00000000" w:rsidRPr="00000000" w14:paraId="000000DB">
      <w:pPr>
        <w:numPr>
          <w:ilvl w:val="0"/>
          <w:numId w:val="6"/>
        </w:numPr>
        <w:ind w:left="1440" w:hanging="360"/>
        <w:jc w:val="both"/>
      </w:pPr>
      <w:r w:rsidDel="00000000" w:rsidR="00000000" w:rsidRPr="00000000">
        <w:rPr>
          <w:rtl w:val="0"/>
        </w:rPr>
        <w:t xml:space="preserve">Ameaças de Produtos e Serviços Substitutos: É a possibilidade de produtos ou serviços alternativos, de outras empresas ou indústrias, ameaçarem a posição de mercado de uma empresa estabelecida. A existência de produtos ou serviços substitutos pode reduzir a demanda por um produto ou serviço específico, impactando negativamente a lucratividade e a participação de mercado da empresa.</w:t>
      </w:r>
    </w:p>
    <w:p w:rsidR="00000000" w:rsidDel="00000000" w:rsidP="00000000" w:rsidRDefault="00000000" w:rsidRPr="00000000" w14:paraId="000000DC">
      <w:pPr>
        <w:numPr>
          <w:ilvl w:val="0"/>
          <w:numId w:val="6"/>
        </w:numPr>
        <w:ind w:left="1440" w:hanging="360"/>
        <w:jc w:val="both"/>
      </w:pPr>
      <w:r w:rsidDel="00000000" w:rsidR="00000000" w:rsidRPr="00000000">
        <w:rPr>
          <w:rtl w:val="0"/>
        </w:rPr>
        <w:t xml:space="preserve">Poder de Negociação do Cliente: Capacidade dos clientes de influenciar os preços, qualidade e outros termos das transações comerciais com as empresas. Quando os clientes têm poder de negociação elevado, eles podem forçar as empresas a reduzir preços, melhorar a qualidade dos produtos ou serviços, oferecer melhores condições de pagamento ou outros benefícios.</w:t>
      </w:r>
    </w:p>
    <w:p w:rsidR="00000000" w:rsidDel="00000000" w:rsidP="00000000" w:rsidRDefault="00000000" w:rsidRPr="00000000" w14:paraId="000000DD">
      <w:pPr>
        <w:numPr>
          <w:ilvl w:val="0"/>
          <w:numId w:val="6"/>
        </w:numPr>
        <w:ind w:left="1440" w:hanging="360"/>
        <w:jc w:val="both"/>
      </w:pPr>
      <w:r w:rsidDel="00000000" w:rsidR="00000000" w:rsidRPr="00000000">
        <w:rPr>
          <w:rtl w:val="0"/>
        </w:rPr>
        <w:t xml:space="preserve">Poder de Negociação do Fornecedor: Trata-se da capacidade de fornecedores em destaque de manipular seus preços e valores. Dependendo de sua força no setor, esses podem aumentar os preços ou reduzir a qualidade do que oferecem e pressionar a rentabilidade das empresas.</w:t>
      </w:r>
    </w:p>
    <w:p w:rsidR="00000000" w:rsidDel="00000000" w:rsidP="00000000" w:rsidRDefault="00000000" w:rsidRPr="00000000" w14:paraId="000000DE">
      <w:pPr>
        <w:ind w:left="144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ind w:left="720" w:firstLine="0"/>
        <w:jc w:val="both"/>
        <w:rPr/>
      </w:pPr>
      <w:r w:rsidDel="00000000" w:rsidR="00000000" w:rsidRPr="00000000">
        <w:rPr>
          <w:rtl w:val="0"/>
        </w:rPr>
        <w:t xml:space="preserve">Partindo de tal premissa, o quadro apresenta a análise das 5 forças de Porter em relação ao Banco Pan.</w:t>
      </w:r>
    </w:p>
    <w:p w:rsidR="00000000" w:rsidDel="00000000" w:rsidP="00000000" w:rsidRDefault="00000000" w:rsidRPr="00000000" w14:paraId="000000E0">
      <w:pPr>
        <w:ind w:left="720" w:right="-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ind w:left="720" w:right="-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ind w:left="720" w:right="-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ind w:left="720" w:right="-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ind w:left="720" w:right="-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ind w:left="720" w:right="-720" w:firstLine="0"/>
        <w:jc w:val="center"/>
        <w:rPr>
          <w:sz w:val="16"/>
          <w:szCs w:val="16"/>
        </w:rPr>
      </w:pPr>
      <w:r w:rsidDel="00000000" w:rsidR="00000000" w:rsidRPr="00000000">
        <w:rPr>
          <w:b w:val="1"/>
          <w:sz w:val="16"/>
          <w:szCs w:val="16"/>
          <w:rtl w:val="0"/>
        </w:rPr>
        <w:t xml:space="preserve">Quadro</w:t>
      </w:r>
      <w:r w:rsidDel="00000000" w:rsidR="00000000" w:rsidRPr="00000000">
        <w:rPr>
          <w:sz w:val="16"/>
          <w:szCs w:val="16"/>
          <w:rtl w:val="0"/>
        </w:rPr>
        <w:t xml:space="preserve"> 1 - Análise das 5 Forças de Porter do Banco PAN</w:t>
      </w:r>
      <w:r w:rsidDel="00000000" w:rsidR="00000000" w:rsidRPr="00000000">
        <w:rPr>
          <w:rtl w:val="0"/>
        </w:rPr>
      </w:r>
    </w:p>
    <w:tbl>
      <w:tblPr>
        <w:tblStyle w:val="Table2"/>
        <w:tblW w:w="10605.0" w:type="dxa"/>
        <w:jc w:val="left"/>
        <w:tblInd w:w="-33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860"/>
        <w:gridCol w:w="2850"/>
        <w:gridCol w:w="2850"/>
        <w:gridCol w:w="3045"/>
        <w:tblGridChange w:id="0">
          <w:tblGrid>
            <w:gridCol w:w="1860"/>
            <w:gridCol w:w="2850"/>
            <w:gridCol w:w="2850"/>
            <w:gridCol w:w="3045"/>
          </w:tblGrid>
        </w:tblGridChange>
      </w:tblGrid>
      <w:tr>
        <w:trPr>
          <w:cantSplit w:val="0"/>
          <w:trHeight w:val="1488.2000000000003" w:hRule="atLeast"/>
          <w:tblHeader w:val="0"/>
        </w:trPr>
        <w:tc>
          <w:tcPr>
            <w:tcBorders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6">
            <w:pPr>
              <w:ind w:left="0" w:firstLine="0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Quem são?</w:t>
            </w:r>
          </w:p>
        </w:tc>
        <w:tc>
          <w:tcPr>
            <w:tcBorders>
              <w:bottom w:color="000000" w:space="0" w:sz="12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Quais ameaças?</w:t>
            </w:r>
          </w:p>
        </w:tc>
        <w:tc>
          <w:tcPr>
            <w:tcBorders>
              <w:bottom w:color="000000" w:space="0" w:sz="12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360" w:right="0" w:firstLine="0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Quais as minhas reações</w:t>
            </w:r>
          </w:p>
          <w:p w:rsidR="00000000" w:rsidDel="00000000" w:rsidP="00000000" w:rsidRDefault="00000000" w:rsidRPr="00000000" w14:paraId="000000F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possíveis?</w:t>
            </w:r>
          </w:p>
          <w:p w:rsidR="00000000" w:rsidDel="00000000" w:rsidP="00000000" w:rsidRDefault="00000000" w:rsidRPr="00000000" w14:paraId="000000F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488.2000000000003" w:hRule="atLeast"/>
          <w:tblHeader w:val="0"/>
        </w:trPr>
        <w:tc>
          <w:tcPr>
            <w:tcBorders>
              <w:top w:color="000000" w:space="0" w:sz="12" w:val="single"/>
              <w:left w:color="000000" w:space="0" w:sz="12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2">
            <w:pPr>
              <w:ind w:left="0" w:firstLine="0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3">
            <w:pPr>
              <w:ind w:left="0" w:firstLine="0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Rivalidade entre Concorrentes Existentes:</w:t>
            </w:r>
          </w:p>
        </w:tc>
        <w:tc>
          <w:tcPr>
            <w:tcBorders>
              <w:top w:color="000000" w:space="0" w:sz="12" w:val="single"/>
              <w:left w:color="000000" w:space="0" w:sz="12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4">
            <w:pPr>
              <w:numPr>
                <w:ilvl w:val="0"/>
                <w:numId w:val="13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NuBank.</w:t>
            </w:r>
          </w:p>
          <w:p w:rsidR="00000000" w:rsidDel="00000000" w:rsidP="00000000" w:rsidRDefault="00000000" w:rsidRPr="00000000" w14:paraId="000000F5">
            <w:pPr>
              <w:keepNext w:val="0"/>
              <w:keepLines w:val="0"/>
              <w:pageBreakBefore w:val="0"/>
              <w:widowControl w:val="0"/>
              <w:numPr>
                <w:ilvl w:val="0"/>
                <w:numId w:val="13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Banco Inter.</w:t>
            </w:r>
          </w:p>
          <w:p w:rsidR="00000000" w:rsidDel="00000000" w:rsidP="00000000" w:rsidRDefault="00000000" w:rsidRPr="00000000" w14:paraId="000000F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7">
            <w:pPr>
              <w:numPr>
                <w:ilvl w:val="0"/>
                <w:numId w:val="5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Por não existir uma estrutura bancária física, os custos são reduzidos, por exemplo, eles não cobram a anuidade e taxas de seus clientes, como também oferecem uma taxa de juros de 7,75%, ante uma média de 10% a 15% dos bancos tradicionais.</w:t>
            </w:r>
          </w:p>
          <w:p w:rsidR="00000000" w:rsidDel="00000000" w:rsidP="00000000" w:rsidRDefault="00000000" w:rsidRPr="00000000" w14:paraId="000000F8">
            <w:pPr>
              <w:numPr>
                <w:ilvl w:val="0"/>
                <w:numId w:val="5"/>
              </w:numPr>
              <w:spacing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Além de ser um banco digital de grande porte, oferece a possibilidade de contas para menores de idade.</w:t>
            </w:r>
          </w:p>
        </w:tc>
        <w:tc>
          <w:tcPr>
            <w:tcBorders>
              <w:top w:color="000000" w:space="0" w:sz="12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9">
            <w:pPr>
              <w:numPr>
                <w:ilvl w:val="0"/>
                <w:numId w:val="3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Fidelização de clientes: O Banco Pan pode implementar estratégias para reter e fidelizar seus clientes existentes. Isso pode envolver o lançamento de programas de fidelidade, oferecendo vantagens e benefícios exclusivos, melhorando o suporte ao cliente e mantendo um relacionamento próximo com os clientes por meio de comunicações personalizadas.</w:t>
            </w:r>
          </w:p>
          <w:p w:rsidR="00000000" w:rsidDel="00000000" w:rsidP="00000000" w:rsidRDefault="00000000" w:rsidRPr="00000000" w14:paraId="000000FA">
            <w:pPr>
              <w:numPr>
                <w:ilvl w:val="0"/>
                <w:numId w:val="3"/>
              </w:numPr>
              <w:spacing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Oferecer a possibilidade da abertura de contas para menores de idade, para que possa equivaler o diferencial do seu concorrente.</w:t>
            </w:r>
          </w:p>
        </w:tc>
      </w:tr>
      <w:tr>
        <w:trPr>
          <w:cantSplit w:val="0"/>
          <w:trHeight w:val="1278.2" w:hRule="atLeast"/>
          <w:tblHeader w:val="0"/>
        </w:trPr>
        <w:tc>
          <w:tcPr>
            <w:tcBorders>
              <w:left w:color="000000" w:space="0" w:sz="12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B">
            <w:pPr>
              <w:ind w:left="0" w:firstLine="0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C">
            <w:pPr>
              <w:ind w:left="0" w:firstLine="0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Ameaça de Entrada de Novos Concorrentes:</w:t>
            </w:r>
          </w:p>
        </w:tc>
        <w:tc>
          <w:tcPr>
            <w:tcBorders>
              <w:left w:color="000000" w:space="0" w:sz="12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D">
            <w:pPr>
              <w:keepNext w:val="0"/>
              <w:keepLines w:val="0"/>
              <w:pageBreakBefore w:val="0"/>
              <w:widowControl w:val="0"/>
              <w:numPr>
                <w:ilvl w:val="0"/>
                <w:numId w:val="16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Porto Seguro.</w:t>
            </w:r>
          </w:p>
          <w:p w:rsidR="00000000" w:rsidDel="00000000" w:rsidP="00000000" w:rsidRDefault="00000000" w:rsidRPr="00000000" w14:paraId="000000FE">
            <w:pPr>
              <w:keepNext w:val="0"/>
              <w:keepLines w:val="0"/>
              <w:pageBreakBefore w:val="0"/>
              <w:widowControl w:val="0"/>
              <w:numPr>
                <w:ilvl w:val="0"/>
                <w:numId w:val="16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MBank</w:t>
            </w:r>
          </w:p>
          <w:p w:rsidR="00000000" w:rsidDel="00000000" w:rsidP="00000000" w:rsidRDefault="00000000" w:rsidRPr="00000000" w14:paraId="000000F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0">
            <w:pPr>
              <w:keepNext w:val="0"/>
              <w:keepLines w:val="0"/>
              <w:pageBreakBefore w:val="0"/>
              <w:widowControl w:val="0"/>
              <w:numPr>
                <w:ilvl w:val="0"/>
                <w:numId w:val="15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Porto Seguro e MBank (lojas Marisa) estão abrindo um cartão de crédito, o que é uma porta de entrada para o mercado de bancos digitais. </w:t>
            </w:r>
          </w:p>
        </w:tc>
        <w:tc>
          <w:tcPr>
            <w:tcBorders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2">
            <w:pPr>
              <w:spacing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O Banco PAN pode lançar ou aprimorar seus próprios produtos de cartão de crédito para competir diretamente com os cartões da Porto Seguro e MBank. Isso pode incluir a introdução de novos recursos, benefícios atrativos, taxas competitivas ou programas de recompensas para atrair e manter clientes.</w:t>
            </w:r>
          </w:p>
          <w:p w:rsidR="00000000" w:rsidDel="00000000" w:rsidP="00000000" w:rsidRDefault="00000000" w:rsidRPr="00000000" w14:paraId="0000010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548.2000000000003" w:hRule="atLeast"/>
          <w:tblHeader w:val="0"/>
        </w:trPr>
        <w:tc>
          <w:tcPr>
            <w:tcBorders>
              <w:left w:color="000000" w:space="0" w:sz="12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4">
            <w:pPr>
              <w:ind w:left="0" w:firstLine="0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Ameaças de Produtos e Serviços Substitutos:</w:t>
            </w:r>
          </w:p>
        </w:tc>
        <w:tc>
          <w:tcPr>
            <w:tcBorders>
              <w:left w:color="000000" w:space="0" w:sz="12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5">
            <w:pPr>
              <w:keepNext w:val="0"/>
              <w:keepLines w:val="0"/>
              <w:pageBreakBefore w:val="0"/>
              <w:widowControl w:val="0"/>
              <w:numPr>
                <w:ilvl w:val="0"/>
                <w:numId w:val="10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Lotérica.</w:t>
            </w:r>
          </w:p>
          <w:p w:rsidR="00000000" w:rsidDel="00000000" w:rsidP="00000000" w:rsidRDefault="00000000" w:rsidRPr="00000000" w14:paraId="00000106">
            <w:pPr>
              <w:keepNext w:val="0"/>
              <w:keepLines w:val="0"/>
              <w:pageBreakBefore w:val="0"/>
              <w:widowControl w:val="0"/>
              <w:numPr>
                <w:ilvl w:val="0"/>
                <w:numId w:val="10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Mercado Pago e PayPal.</w:t>
            </w:r>
          </w:p>
          <w:p w:rsidR="00000000" w:rsidDel="00000000" w:rsidP="00000000" w:rsidRDefault="00000000" w:rsidRPr="00000000" w14:paraId="00000107">
            <w:pPr>
              <w:keepNext w:val="0"/>
              <w:keepLines w:val="0"/>
              <w:pageBreakBefore w:val="0"/>
              <w:widowControl w:val="0"/>
              <w:numPr>
                <w:ilvl w:val="0"/>
                <w:numId w:val="10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Porto Seguro.</w:t>
            </w:r>
          </w:p>
          <w:p w:rsidR="00000000" w:rsidDel="00000000" w:rsidP="00000000" w:rsidRDefault="00000000" w:rsidRPr="00000000" w14:paraId="00000108">
            <w:pPr>
              <w:keepNext w:val="0"/>
              <w:keepLines w:val="0"/>
              <w:pageBreakBefore w:val="0"/>
              <w:widowControl w:val="0"/>
              <w:numPr>
                <w:ilvl w:val="0"/>
                <w:numId w:val="10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XP Investimentos. </w:t>
            </w:r>
          </w:p>
        </w:tc>
        <w:tc>
          <w:tcPr>
            <w:tcBorders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9">
            <w:pPr>
              <w:keepNext w:val="0"/>
              <w:keepLines w:val="0"/>
              <w:pageBreakBefore w:val="0"/>
              <w:widowControl w:val="0"/>
              <w:numPr>
                <w:ilvl w:val="0"/>
                <w:numId w:val="1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Clientes pensando em pagar suas contas, não precisam dos serviços do Banco Pan, podem ir diretamente na lotérica e fazer esses pagamentos.</w:t>
            </w:r>
          </w:p>
          <w:p w:rsidR="00000000" w:rsidDel="00000000" w:rsidP="00000000" w:rsidRDefault="00000000" w:rsidRPr="00000000" w14:paraId="0000010A">
            <w:pPr>
              <w:widowControl w:val="0"/>
              <w:numPr>
                <w:ilvl w:val="0"/>
                <w:numId w:val="12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 Clientes podem buscar maneiras mais rápidas de enviar e receber dinheiro,</w:t>
            </w:r>
            <w:r w:rsidDel="00000000" w:rsidR="00000000" w:rsidRPr="00000000">
              <w:rPr>
                <w:rtl w:val="0"/>
              </w:rPr>
              <w:t xml:space="preserve"> procurando bancos </w:t>
            </w:r>
            <w:r w:rsidDel="00000000" w:rsidR="00000000" w:rsidRPr="00000000">
              <w:rPr>
                <w:rtl w:val="0"/>
              </w:rPr>
              <w:t xml:space="preserve">focados em transações, sem precisar então de uma conta bancária</w:t>
            </w:r>
            <w:r w:rsidDel="00000000" w:rsidR="00000000" w:rsidRPr="00000000">
              <w:rPr>
                <w:rtl w:val="0"/>
              </w:rPr>
              <w:t xml:space="preserve">.</w:t>
            </w:r>
          </w:p>
          <w:p w:rsidR="00000000" w:rsidDel="00000000" w:rsidP="00000000" w:rsidRDefault="00000000" w:rsidRPr="00000000" w14:paraId="0000010B">
            <w:pPr>
              <w:widowControl w:val="0"/>
              <w:numPr>
                <w:ilvl w:val="0"/>
                <w:numId w:val="12"/>
              </w:numPr>
              <w:spacing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Clientes em busca de seguro podem procurar empresas que tem seu foco completo em seguro, sem precisar do banco.</w:t>
            </w:r>
          </w:p>
          <w:p w:rsidR="00000000" w:rsidDel="00000000" w:rsidP="00000000" w:rsidRDefault="00000000" w:rsidRPr="00000000" w14:paraId="0000010C">
            <w:pPr>
              <w:widowControl w:val="0"/>
              <w:numPr>
                <w:ilvl w:val="0"/>
                <w:numId w:val="12"/>
              </w:numPr>
              <w:spacing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Clientes que buscam investimentos, podem ir atrás de bancos ou fundos de investimentos, onde podem conseguir taxas e rendimentos melhores.</w:t>
            </w:r>
          </w:p>
        </w:tc>
        <w:tc>
          <w:tcPr>
            <w:tcBorders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D">
            <w:pPr>
              <w:numPr>
                <w:ilvl w:val="0"/>
                <w:numId w:val="9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Expansão de produtos e serviços: O Banco Pan pode buscar ampliar seu portfólio de produtos e serviços para atender às diferentes necessidades dos clientes. Isso pode incluir a introdução de novos produtos, como investimentos diversificados, empréstimos com condições especiais, soluções para pequenas empresas ou parcerias estratégicas com outras empresas para oferecer serviços complementares.</w:t>
            </w:r>
          </w:p>
          <w:p w:rsidR="00000000" w:rsidDel="00000000" w:rsidP="00000000" w:rsidRDefault="00000000" w:rsidRPr="00000000" w14:paraId="0000010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353.2000000000003" w:hRule="atLeast"/>
          <w:tblHeader w:val="0"/>
        </w:trPr>
        <w:tc>
          <w:tcPr>
            <w:tcBorders>
              <w:left w:color="000000" w:space="0" w:sz="12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F">
            <w:pPr>
              <w:ind w:left="0" w:firstLine="0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Poder de Negociação do Cliente:</w:t>
            </w:r>
          </w:p>
        </w:tc>
        <w:tc>
          <w:tcPr>
            <w:tcBorders>
              <w:left w:color="000000" w:space="0" w:sz="12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0">
            <w:pPr>
              <w:keepNext w:val="0"/>
              <w:keepLines w:val="0"/>
              <w:pageBreakBefore w:val="0"/>
              <w:widowControl w:val="0"/>
              <w:numPr>
                <w:ilvl w:val="0"/>
                <w:numId w:val="17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Clientes de variadas classes socioeconômicas. </w:t>
            </w:r>
          </w:p>
        </w:tc>
        <w:tc>
          <w:tcPr>
            <w:tcBorders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1">
            <w:pPr>
              <w:numPr>
                <w:ilvl w:val="0"/>
                <w:numId w:val="8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Acesso a informações: Os clientes têm acesso a uma variedade de informações sobre serviços bancários e produtos financeiros por meio de fontes online e comparadores de preços. Isso pode aumentar sua capacidade de comparar e escolher entre diferentes opções, reduzindo a fidelidade à marca e a rentabilidade do Banco Pan.</w:t>
            </w:r>
          </w:p>
          <w:p w:rsidR="00000000" w:rsidDel="00000000" w:rsidP="00000000" w:rsidRDefault="00000000" w:rsidRPr="00000000" w14:paraId="00000112">
            <w:pPr>
              <w:numPr>
                <w:ilvl w:val="0"/>
                <w:numId w:val="8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Poder de barganha em relação às taxas e tarifas: Os clientes têm a capacidade de negociar ou buscar melhores condições para serviços bancários, como taxas de juros, tarifas e encargos. Isso pode afetar a receita do Banco Pan e sua capacidade de manter margens lucrativas.</w:t>
            </w:r>
          </w:p>
        </w:tc>
        <w:tc>
          <w:tcPr>
            <w:tcBorders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3">
            <w:pPr>
              <w:numPr>
                <w:ilvl w:val="0"/>
                <w:numId w:val="1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Oferecer produtos e serviços diferenciados: O Banco Pan pode desenvolver produtos e serviços exclusivos que atendam às necessidades específicas dos clientes. Isso pode envolver a criação de soluções personalizadas, benefícios adicionais, programas de recompensas ou serviços inovadores.</w:t>
            </w:r>
          </w:p>
          <w:p w:rsidR="00000000" w:rsidDel="00000000" w:rsidP="00000000" w:rsidRDefault="00000000" w:rsidRPr="00000000" w14:paraId="00000114">
            <w:pPr>
              <w:numPr>
                <w:ilvl w:val="0"/>
                <w:numId w:val="1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Investir em marketing e comunicação: Comunicar de forma clara e eficaz os benefícios e diferenciais dos produtos e serviços do Banco Pan pode ajudar a atrair e reter clientes. Investir em estratégias de marketing e branding, promovendo uma imagem positiva da marca, pode ser uma resposta efetiva às ameaças do poder de negociação dos clientes.</w:t>
            </w:r>
          </w:p>
        </w:tc>
      </w:tr>
      <w:tr>
        <w:trPr>
          <w:cantSplit w:val="0"/>
          <w:trHeight w:val="1380" w:hRule="atLeast"/>
          <w:tblHeader w:val="0"/>
        </w:trPr>
        <w:tc>
          <w:tcPr>
            <w:tcBorders>
              <w:left w:color="000000" w:space="0" w:sz="12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5">
            <w:pPr>
              <w:ind w:left="0" w:firstLine="0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Poder de Negociação do Fornecedor:</w:t>
            </w:r>
          </w:p>
        </w:tc>
        <w:tc>
          <w:tcPr>
            <w:tcBorders>
              <w:left w:color="000000" w:space="0" w:sz="12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6">
            <w:pPr>
              <w:numPr>
                <w:ilvl w:val="0"/>
                <w:numId w:val="2"/>
              </w:numPr>
              <w:spacing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AWS</w:t>
            </w:r>
          </w:p>
          <w:p w:rsidR="00000000" w:rsidDel="00000000" w:rsidP="00000000" w:rsidRDefault="00000000" w:rsidRPr="00000000" w14:paraId="00000117">
            <w:pPr>
              <w:numPr>
                <w:ilvl w:val="0"/>
                <w:numId w:val="2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Fornecedores de Serviços Bancários: Empresas que prestam serviços específicos para instituições financeiras, como serviços de processamento de transações, compensação de cheques, gerenciamento de riscos, serviços de custódia, serviços de cartões de crédito e débito, entre outros.</w:t>
            </w:r>
          </w:p>
        </w:tc>
        <w:tc>
          <w:tcPr>
            <w:tcBorders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8">
            <w:pPr>
              <w:numPr>
                <w:ilvl w:val="0"/>
                <w:numId w:val="14"/>
              </w:numPr>
              <w:spacing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Aumento dos custos: A AWS e os fornecedores dos serviços bancários podem aumentar os preços de seus serviços de hospedagem em nuvem, armazenamento de dados e outros serviços essenciais utilizados pelo Banco PAN. Isso pode afetar significativamente os custos operacionais do banco.</w:t>
            </w:r>
          </w:p>
          <w:p w:rsidR="00000000" w:rsidDel="00000000" w:rsidP="00000000" w:rsidRDefault="00000000" w:rsidRPr="00000000" w14:paraId="00000119">
            <w:pPr>
              <w:numPr>
                <w:ilvl w:val="0"/>
                <w:numId w:val="14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Dependência excessiva: Se o Banco PAN estiver fortemente dependente de um fornecedor de serviços bancários específico, pode enfrentar riscos significativos caso ocorra qualquer interrupção dos serviços ou mudanças adversas nas políticas do fornecedor.</w:t>
            </w:r>
          </w:p>
          <w:p w:rsidR="00000000" w:rsidDel="00000000" w:rsidP="00000000" w:rsidRDefault="00000000" w:rsidRPr="00000000" w14:paraId="0000011A">
            <w:pPr>
              <w:spacing w:line="240" w:lineRule="auto"/>
              <w:ind w:left="720" w:firstLine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B">
            <w:pPr>
              <w:spacing w:line="240" w:lineRule="auto"/>
              <w:ind w:left="720"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C">
            <w:pPr>
              <w:numPr>
                <w:ilvl w:val="0"/>
                <w:numId w:val="7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Diversificação de fornecedores: O Banco PAN pode buscar diversificar seus fornecedores, buscando alternativas à AWS e aos outros fornecedores. Ao incorporar serviços de outros provedores de nuvem, o banco reduziria sua dependência exclusiva da AWS e teria maior poder de negociação em termos de preços e condições contratuais.</w:t>
            </w:r>
          </w:p>
          <w:p w:rsidR="00000000" w:rsidDel="00000000" w:rsidP="00000000" w:rsidRDefault="00000000" w:rsidRPr="00000000" w14:paraId="0000011D">
            <w:pPr>
              <w:spacing w:line="240" w:lineRule="auto"/>
              <w:ind w:left="720"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1E">
      <w:pPr>
        <w:ind w:left="720" w:right="-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pStyle w:val="Heading2"/>
        <w:numPr>
          <w:ilvl w:val="1"/>
          <w:numId w:val="4"/>
        </w:numPr>
        <w:spacing w:after="0" w:lineRule="auto"/>
        <w:ind w:left="1440" w:hanging="360"/>
        <w:rPr>
          <w:sz w:val="32"/>
          <w:szCs w:val="32"/>
        </w:rPr>
      </w:pPr>
      <w:bookmarkStart w:colFirst="0" w:colLast="0" w:name="_heading=h.voef62wi58av" w:id="17"/>
      <w:bookmarkEnd w:id="17"/>
      <w:r w:rsidDel="00000000" w:rsidR="00000000" w:rsidRPr="00000000">
        <w:rPr>
          <w:rtl w:val="0"/>
        </w:rPr>
        <w:t xml:space="preserve">Análise do cenário: Matriz SWOT</w:t>
      </w:r>
    </w:p>
    <w:p w:rsidR="00000000" w:rsidDel="00000000" w:rsidP="00000000" w:rsidRDefault="00000000" w:rsidRPr="00000000" w14:paraId="00000121">
      <w:pPr>
        <w:jc w:val="both"/>
        <w:rPr/>
      </w:pPr>
      <w:r w:rsidDel="00000000" w:rsidR="00000000" w:rsidRPr="00000000">
        <w:rPr>
          <w:rtl w:val="0"/>
        </w:rPr>
        <w:t xml:space="preserve">A matriz SWOT é uma ferramenta de análise estratégica que ajuda a identificar as forças, fraquezas, oportunidades e ameaças de uma empresa ou organização. A sigla SWOT significa Forças (Strengths), Fraquezas (Weaknesses), Oportunidades (Opportunities) e Ameaças (Threats).</w:t>
      </w:r>
    </w:p>
    <w:p w:rsidR="00000000" w:rsidDel="00000000" w:rsidP="00000000" w:rsidRDefault="00000000" w:rsidRPr="00000000" w14:paraId="00000122">
      <w:pPr>
        <w:jc w:val="both"/>
        <w:rPr/>
      </w:pPr>
      <w:r w:rsidDel="00000000" w:rsidR="00000000" w:rsidRPr="00000000">
        <w:rPr>
          <w:rtl w:val="0"/>
        </w:rPr>
        <w:t xml:space="preserve">A matriz SWOT é frequentemente usada em planejamento estratégico para ajudar a equipe de liderança a avaliar a situação atual da empresa e desenvolver um plano de ação para alcançar seus objetivos. As forças e fraquezas são fatores internos, que estão dentro do controle da organização, enquanto as oportunidades e ameaças são fatores externos, que estão fora do controle da organização.</w:t>
      </w:r>
    </w:p>
    <w:p w:rsidR="00000000" w:rsidDel="00000000" w:rsidP="00000000" w:rsidRDefault="00000000" w:rsidRPr="00000000" w14:paraId="00000123">
      <w:pPr>
        <w:jc w:val="both"/>
        <w:rPr/>
      </w:pPr>
      <w:r w:rsidDel="00000000" w:rsidR="00000000" w:rsidRPr="00000000">
        <w:rPr>
          <w:rtl w:val="0"/>
        </w:rPr>
        <w:t xml:space="preserve">Ao fazer uma análise SWOT, a empresa pode identificar as áreas em que é forte e onde precisa melhorar, bem como as oportunidades que podem ser exploradas e as ameaças que precisam ser enfrentadas. Com essas informações, a empresa pode desenvolver estratégias para maximizar suas forças, superar suas fraquezas, aproveitar as oportunidades e lidar com as ameaças.</w:t>
      </w:r>
    </w:p>
    <w:p w:rsidR="00000000" w:rsidDel="00000000" w:rsidP="00000000" w:rsidRDefault="00000000" w:rsidRPr="00000000" w14:paraId="00000124">
      <w:pPr>
        <w:spacing w:line="276" w:lineRule="auto"/>
        <w:ind w:left="0" w:firstLine="72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spacing w:line="276" w:lineRule="auto"/>
        <w:ind w:left="0" w:firstLine="720"/>
        <w:jc w:val="center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b w:val="1"/>
          <w:sz w:val="16"/>
          <w:szCs w:val="16"/>
          <w:rtl w:val="0"/>
        </w:rPr>
        <w:t xml:space="preserve">Quadro</w:t>
      </w:r>
      <w:r w:rsidDel="00000000" w:rsidR="00000000" w:rsidRPr="00000000">
        <w:rPr>
          <w:sz w:val="16"/>
          <w:szCs w:val="16"/>
          <w:rtl w:val="0"/>
        </w:rPr>
        <w:t xml:space="preserve"> 2 - Matriz SWOT do Banco PAN</w:t>
      </w:r>
      <w:r w:rsidDel="00000000" w:rsidR="00000000" w:rsidRPr="00000000">
        <w:rPr>
          <w:rFonts w:ascii="Arial" w:cs="Arial" w:eastAsia="Arial" w:hAnsi="Arial"/>
          <w:sz w:val="22"/>
          <w:szCs w:val="22"/>
        </w:rPr>
        <w:drawing>
          <wp:inline distB="114300" distT="114300" distL="114300" distR="114300">
            <wp:extent cx="6140100" cy="6743700"/>
            <wp:effectExtent b="0" l="0" r="0" t="0"/>
            <wp:docPr id="23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40100" cy="674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spacing w:line="276" w:lineRule="auto"/>
        <w:ind w:left="0" w:firstLine="720"/>
        <w:jc w:val="center"/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spacing w:line="276" w:lineRule="auto"/>
        <w:ind w:left="0" w:firstLine="720"/>
        <w:jc w:val="both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Assim, com a Análise SWOT apresentada acima, pudemos entender de forma mais profunda o mercado onde a empresa está inserida, e então planejar de forma mais precisa uma solução para o desafio proposto, podendo atender melhor às necessidades do mercado e de seu público-alv</w:t>
      </w: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o.</w:t>
      </w:r>
    </w:p>
    <w:p w:rsidR="00000000" w:rsidDel="00000000" w:rsidP="00000000" w:rsidRDefault="00000000" w:rsidRPr="00000000" w14:paraId="00000128">
      <w:pPr>
        <w:spacing w:line="276" w:lineRule="auto"/>
        <w:ind w:left="0" w:firstLine="720"/>
        <w:jc w:val="center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spacing w:line="276" w:lineRule="auto"/>
        <w:ind w:left="0" w:firstLine="720"/>
        <w:jc w:val="center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spacing w:line="276" w:lineRule="auto"/>
        <w:ind w:left="0" w:firstLine="720"/>
        <w:jc w:val="center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pStyle w:val="Heading2"/>
        <w:numPr>
          <w:ilvl w:val="1"/>
          <w:numId w:val="4"/>
        </w:numPr>
        <w:spacing w:after="0" w:lineRule="auto"/>
        <w:ind w:left="1440" w:hanging="360"/>
        <w:rPr>
          <w:sz w:val="32"/>
          <w:szCs w:val="32"/>
        </w:rPr>
      </w:pPr>
      <w:bookmarkStart w:colFirst="0" w:colLast="0" w:name="_heading=h.3j2qqm3" w:id="18"/>
      <w:bookmarkEnd w:id="18"/>
      <w:r w:rsidDel="00000000" w:rsidR="00000000" w:rsidRPr="00000000">
        <w:rPr>
          <w:rtl w:val="0"/>
        </w:rPr>
        <w:t xml:space="preserve">P</w:t>
      </w:r>
      <w:r w:rsidDel="00000000" w:rsidR="00000000" w:rsidRPr="00000000">
        <w:rPr>
          <w:rtl w:val="0"/>
        </w:rPr>
        <w:t xml:space="preserve">roposta de Valor: Value Proposition Canvas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ind w:left="45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jc w:val="both"/>
        <w:rPr/>
      </w:pPr>
      <w:r w:rsidDel="00000000" w:rsidR="00000000" w:rsidRPr="00000000">
        <w:rPr>
          <w:rtl w:val="0"/>
        </w:rPr>
        <w:t xml:space="preserve">O Value Proposition Canvas é uma ferramenta de planejamento estratégico que ajuda as empresas a entender melhor o que seus clientes valorizam e como podem criar valor para eles. A ferramenta é composta por dois blocos principais: o bloco do Perfil do Cliente e o bloco da Proposta de Valor.</w:t>
      </w:r>
    </w:p>
    <w:p w:rsidR="00000000" w:rsidDel="00000000" w:rsidP="00000000" w:rsidRDefault="00000000" w:rsidRPr="00000000" w14:paraId="0000012E">
      <w:pPr>
        <w:numPr>
          <w:ilvl w:val="0"/>
          <w:numId w:val="11"/>
        </w:numPr>
        <w:ind w:left="72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O bloco do Perfil do Cliente ajuda a empresa a entender melhor as necessidades, desejos e frustrações dos clientes, bem como suas características demográficas, comportamentais e psicográficas. Ele também ajuda a empresa a segmentar seus clientes em grupos distintos e a identificar os segmentos de clientes mais atraentes para o negócio.</w:t>
      </w:r>
    </w:p>
    <w:p w:rsidR="00000000" w:rsidDel="00000000" w:rsidP="00000000" w:rsidRDefault="00000000" w:rsidRPr="00000000" w14:paraId="0000012F">
      <w:pPr>
        <w:numPr>
          <w:ilvl w:val="0"/>
          <w:numId w:val="11"/>
        </w:numPr>
        <w:ind w:left="72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O bloco da Proposta de Valor ajuda a empresa a identificar os benefícios que oferece aos clientes e como esses benefícios se diferenciam dos concorrentes. Ele ajuda a empresa a entender quais são as necessidades dos clientes que ela está atendendo, como está resolvendo essas necessidades e quais são os valores que está entregando.</w:t>
      </w:r>
    </w:p>
    <w:p w:rsidR="00000000" w:rsidDel="00000000" w:rsidP="00000000" w:rsidRDefault="00000000" w:rsidRPr="00000000" w14:paraId="00000130">
      <w:pPr>
        <w:spacing w:line="240" w:lineRule="auto"/>
        <w:ind w:left="0" w:right="-326.4566929133849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spacing w:line="240" w:lineRule="auto"/>
        <w:ind w:left="0" w:right="-326.4566929133849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spacing w:line="240" w:lineRule="auto"/>
        <w:ind w:left="-283.46456692913375" w:right="-326.4566929133849" w:firstLine="0"/>
        <w:jc w:val="center"/>
        <w:rPr>
          <w:sz w:val="16"/>
          <w:szCs w:val="16"/>
        </w:rPr>
      </w:pPr>
      <w:r w:rsidDel="00000000" w:rsidR="00000000" w:rsidRPr="00000000">
        <w:rPr>
          <w:b w:val="1"/>
          <w:sz w:val="16"/>
          <w:szCs w:val="16"/>
          <w:rtl w:val="0"/>
        </w:rPr>
        <w:t xml:space="preserve">Quadro</w:t>
      </w:r>
      <w:r w:rsidDel="00000000" w:rsidR="00000000" w:rsidRPr="00000000">
        <w:rPr>
          <w:sz w:val="16"/>
          <w:szCs w:val="16"/>
          <w:rtl w:val="0"/>
        </w:rPr>
        <w:t xml:space="preserve"> 3 - Proposta de valor do Banco PAN</w:t>
      </w:r>
    </w:p>
    <w:p w:rsidR="00000000" w:rsidDel="00000000" w:rsidP="00000000" w:rsidRDefault="00000000" w:rsidRPr="00000000" w14:paraId="00000133">
      <w:pPr>
        <w:spacing w:line="240" w:lineRule="auto"/>
        <w:ind w:left="-283.46456692913375" w:right="-326.4566929133849" w:firstLine="0"/>
        <w:jc w:val="center"/>
        <w:rPr>
          <w:sz w:val="16"/>
          <w:szCs w:val="16"/>
        </w:rPr>
      </w:pPr>
      <w:r w:rsidDel="00000000" w:rsidR="00000000" w:rsidRPr="00000000">
        <w:rPr>
          <w:sz w:val="16"/>
          <w:szCs w:val="16"/>
        </w:rPr>
        <w:drawing>
          <wp:inline distB="114300" distT="114300" distL="114300" distR="114300">
            <wp:extent cx="6410100" cy="4533900"/>
            <wp:effectExtent b="0" l="0" r="0" t="0"/>
            <wp:docPr id="15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10100" cy="453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ind w:left="425.19685039370086" w:firstLine="0"/>
        <w:jc w:val="both"/>
        <w:rPr/>
      </w:pPr>
      <w:r w:rsidDel="00000000" w:rsidR="00000000" w:rsidRPr="00000000">
        <w:rPr>
          <w:rtl w:val="0"/>
        </w:rPr>
        <w:t xml:space="preserve">A construção da proposta de valor é essencial para criar uma solução que atenda mais especificamente às necessidades do cliente, assim, torna-se essencial para o desenvolvimento  do produto ou serviço. Faz-se, portanto, uma solução que analise o cliente, suas dores, seus ganhos, e atividades que necessita desenvolver, além disso uma análise de valor da solução criada, ganho para o cliente, produto ou serviço oferecido e  como irá avaliar as dores do cliente.</w:t>
      </w:r>
    </w:p>
    <w:p w:rsidR="00000000" w:rsidDel="00000000" w:rsidP="00000000" w:rsidRDefault="00000000" w:rsidRPr="00000000" w14:paraId="00000135">
      <w:pPr>
        <w:pStyle w:val="Heading2"/>
        <w:numPr>
          <w:ilvl w:val="1"/>
          <w:numId w:val="4"/>
        </w:numPr>
        <w:spacing w:after="0" w:lineRule="auto"/>
        <w:ind w:left="1440" w:hanging="360"/>
        <w:rPr>
          <w:sz w:val="32"/>
          <w:szCs w:val="32"/>
        </w:rPr>
      </w:pPr>
      <w:bookmarkStart w:colFirst="0" w:colLast="0" w:name="_heading=h.1y810tw" w:id="19"/>
      <w:bookmarkEnd w:id="19"/>
      <w:r w:rsidDel="00000000" w:rsidR="00000000" w:rsidRPr="00000000">
        <w:rPr>
          <w:rtl w:val="0"/>
        </w:rPr>
        <w:t xml:space="preserve">M</w:t>
      </w:r>
      <w:r w:rsidDel="00000000" w:rsidR="00000000" w:rsidRPr="00000000">
        <w:rPr>
          <w:rtl w:val="0"/>
        </w:rPr>
        <w:t xml:space="preserve">atriz de Risco</w:t>
      </w:r>
    </w:p>
    <w:p w:rsidR="00000000" w:rsidDel="00000000" w:rsidP="00000000" w:rsidRDefault="00000000" w:rsidRPr="00000000" w14:paraId="00000136">
      <w:pPr>
        <w:jc w:val="both"/>
        <w:rPr/>
      </w:pPr>
      <w:r w:rsidDel="00000000" w:rsidR="00000000" w:rsidRPr="00000000">
        <w:rPr>
          <w:rtl w:val="0"/>
        </w:rPr>
        <w:t xml:space="preserve">A matriz de risco é uma ferramenta que ajuda a equipe de gerenciamento de risco a avaliar e priorizar os riscos associados a um projeto, atividade ou situação. Ela é usada para visualizar e analisar os riscos, permitindo que a equipe identifique e priorize os riscos com base em sua probabilidade de ocorrer e seu impacto potencial.</w:t>
      </w:r>
    </w:p>
    <w:p w:rsidR="00000000" w:rsidDel="00000000" w:rsidP="00000000" w:rsidRDefault="00000000" w:rsidRPr="00000000" w14:paraId="00000137">
      <w:pPr>
        <w:jc w:val="both"/>
        <w:rPr/>
      </w:pPr>
      <w:r w:rsidDel="00000000" w:rsidR="00000000" w:rsidRPr="00000000">
        <w:rPr>
          <w:rtl w:val="0"/>
        </w:rPr>
        <w:t xml:space="preserve">A matriz de risco é geralmente apresentada como uma tabela ou matriz, onde os riscos são avaliados em termos de probabilidade e impacto. A probabilidade é uma medida de quão provável é que um determinado risco ocorra, enquanto o impacto é a medida do efeito que um determinado risco pode ter no projeto ou atividade.</w:t>
      </w:r>
    </w:p>
    <w:p w:rsidR="00000000" w:rsidDel="00000000" w:rsidP="00000000" w:rsidRDefault="00000000" w:rsidRPr="00000000" w14:paraId="00000138">
      <w:pPr>
        <w:jc w:val="both"/>
        <w:rPr/>
      </w:pPr>
      <w:r w:rsidDel="00000000" w:rsidR="00000000" w:rsidRPr="00000000">
        <w:rPr>
          <w:rtl w:val="0"/>
        </w:rPr>
        <w:t xml:space="preserve">Com base nas avaliações de probabilidade e impacto, os riscos são colocados na matriz de risco em diferentes categorias, geralmente rotuladas como alto risco, médio risco e baixo risco. Isso ajuda a equipe de gerenciamento de risco a priorizar os riscos, concentrando sua atenção e recursos nos riscos mais importantes e significativos.</w:t>
      </w:r>
    </w:p>
    <w:p w:rsidR="00000000" w:rsidDel="00000000" w:rsidP="00000000" w:rsidRDefault="00000000" w:rsidRPr="00000000" w14:paraId="00000139">
      <w:pPr>
        <w:ind w:left="0" w:firstLine="72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ind w:left="0" w:firstLine="720"/>
        <w:jc w:val="center"/>
        <w:rPr>
          <w:sz w:val="16"/>
          <w:szCs w:val="16"/>
        </w:rPr>
      </w:pPr>
      <w:r w:rsidDel="00000000" w:rsidR="00000000" w:rsidRPr="00000000">
        <w:rPr>
          <w:b w:val="1"/>
          <w:sz w:val="16"/>
          <w:szCs w:val="16"/>
          <w:rtl w:val="0"/>
        </w:rPr>
        <w:t xml:space="preserve">Quadro</w:t>
      </w:r>
      <w:r w:rsidDel="00000000" w:rsidR="00000000" w:rsidRPr="00000000">
        <w:rPr>
          <w:sz w:val="16"/>
          <w:szCs w:val="16"/>
          <w:rtl w:val="0"/>
        </w:rPr>
        <w:t xml:space="preserve"> 4 - Matriz de Risco do Banco Pan - Ameaças.</w:t>
      </w:r>
    </w:p>
    <w:p w:rsidR="00000000" w:rsidDel="00000000" w:rsidP="00000000" w:rsidRDefault="00000000" w:rsidRPr="00000000" w14:paraId="0000013B">
      <w:pPr>
        <w:ind w:left="0" w:firstLine="720"/>
        <w:jc w:val="center"/>
        <w:rPr>
          <w:b w:val="1"/>
          <w:sz w:val="16"/>
          <w:szCs w:val="16"/>
        </w:rPr>
      </w:pPr>
      <w:r w:rsidDel="00000000" w:rsidR="00000000" w:rsidRPr="00000000">
        <w:rPr/>
        <w:drawing>
          <wp:inline distB="114300" distT="114300" distL="114300" distR="114300">
            <wp:extent cx="5017199" cy="3582640"/>
            <wp:effectExtent b="0" l="0" r="0" t="0"/>
            <wp:docPr id="8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17199" cy="35826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ind w:left="0" w:firstLine="720"/>
        <w:jc w:val="center"/>
        <w:rPr>
          <w:b w:val="1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ind w:left="0" w:firstLine="720"/>
        <w:jc w:val="center"/>
        <w:rPr/>
      </w:pPr>
      <w:r w:rsidDel="00000000" w:rsidR="00000000" w:rsidRPr="00000000">
        <w:rPr>
          <w:b w:val="1"/>
          <w:sz w:val="16"/>
          <w:szCs w:val="16"/>
          <w:rtl w:val="0"/>
        </w:rPr>
        <w:t xml:space="preserve">Quadro</w:t>
      </w:r>
      <w:r w:rsidDel="00000000" w:rsidR="00000000" w:rsidRPr="00000000">
        <w:rPr>
          <w:sz w:val="16"/>
          <w:szCs w:val="16"/>
          <w:rtl w:val="0"/>
        </w:rPr>
        <w:t xml:space="preserve"> 5 - Matriz de Risco do Banco Pan - Oportunidades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ind w:left="0" w:firstLine="720"/>
        <w:jc w:val="center"/>
        <w:rPr>
          <w:sz w:val="16"/>
          <w:szCs w:val="16"/>
        </w:rPr>
      </w:pPr>
      <w:r w:rsidDel="00000000" w:rsidR="00000000" w:rsidRPr="00000000">
        <w:rPr>
          <w:sz w:val="16"/>
          <w:szCs w:val="16"/>
        </w:rPr>
        <w:drawing>
          <wp:inline distB="114300" distT="114300" distL="114300" distR="114300">
            <wp:extent cx="5028508" cy="3582000"/>
            <wp:effectExtent b="0" l="0" r="0" t="0"/>
            <wp:docPr id="4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28508" cy="358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ind w:left="0"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ind w:left="0" w:firstLine="0"/>
        <w:jc w:val="both"/>
        <w:rPr>
          <w:sz w:val="16"/>
          <w:szCs w:val="16"/>
        </w:rPr>
      </w:pPr>
      <w:r w:rsidDel="00000000" w:rsidR="00000000" w:rsidRPr="00000000">
        <w:rPr>
          <w:rtl w:val="0"/>
        </w:rPr>
        <w:t xml:space="preserve"> A matriz de ameaças e oportunidades (matriz de riscos)  auxiliou na tomada de decisões mais informadas e bem fundamentadas, pois ajuda a avaliar a probabilidade e o impacto de cada risco e oportunidade. Isso ajuda a identificar em que áreas em que o gerenciamento dos riscos é mais necessário e onde as oportunidades podem ser melhor aproveitadas.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ind w:left="0" w:firstLine="720"/>
        <w:jc w:val="center"/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ind w:left="0" w:firstLine="720"/>
        <w:jc w:val="center"/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pStyle w:val="Heading1"/>
        <w:keepNext w:val="1"/>
        <w:keepLines w:val="1"/>
        <w:pageBreakBefore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60" w:line="276" w:lineRule="auto"/>
        <w:ind w:left="720" w:right="0" w:hanging="360"/>
        <w:jc w:val="left"/>
        <w:rPr/>
      </w:pPr>
      <w:bookmarkStart w:colFirst="0" w:colLast="0" w:name="_heading=h.2xcytpi" w:id="20"/>
      <w:bookmarkEnd w:id="20"/>
      <w:r w:rsidDel="00000000" w:rsidR="00000000" w:rsidRPr="00000000">
        <w:rPr>
          <w:rtl w:val="0"/>
        </w:rPr>
        <w:t xml:space="preserve">R</w:t>
      </w:r>
      <w:r w:rsidDel="00000000" w:rsidR="00000000" w:rsidRPr="00000000">
        <w:rPr>
          <w:rtl w:val="0"/>
        </w:rPr>
        <w:t xml:space="preserve">equisitos </w:t>
      </w:r>
      <w:r w:rsidDel="00000000" w:rsidR="00000000" w:rsidRPr="00000000">
        <w:rPr>
          <w:rFonts w:ascii="Space Mono" w:cs="Space Mono" w:eastAsia="Space Mono" w:hAnsi="Space Mono"/>
          <w:b w:val="1"/>
          <w:sz w:val="32"/>
          <w:szCs w:val="32"/>
          <w:rtl w:val="0"/>
        </w:rPr>
        <w:t xml:space="preserve">do</w:t>
      </w:r>
      <w:r w:rsidDel="00000000" w:rsidR="00000000" w:rsidRPr="00000000">
        <w:rPr>
          <w:rtl w:val="0"/>
        </w:rPr>
        <w:t xml:space="preserve"> Sistema</w:t>
      </w:r>
    </w:p>
    <w:p w:rsidR="00000000" w:rsidDel="00000000" w:rsidP="00000000" w:rsidRDefault="00000000" w:rsidRPr="00000000" w14:paraId="00000144">
      <w:pPr>
        <w:pStyle w:val="Heading2"/>
        <w:numPr>
          <w:ilvl w:val="1"/>
          <w:numId w:val="4"/>
        </w:numPr>
        <w:ind w:left="1440" w:hanging="360"/>
        <w:rPr/>
      </w:pPr>
      <w:bookmarkStart w:colFirst="0" w:colLast="0" w:name="_heading=h.1ci93xb" w:id="21"/>
      <w:bookmarkEnd w:id="21"/>
      <w:r w:rsidDel="00000000" w:rsidR="00000000" w:rsidRPr="00000000">
        <w:rPr>
          <w:rtl w:val="0"/>
        </w:rPr>
        <w:t xml:space="preserve">Persona</w:t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145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jc w:val="both"/>
        <w:rPr/>
      </w:pPr>
      <w:r w:rsidDel="00000000" w:rsidR="00000000" w:rsidRPr="00000000">
        <w:rPr>
          <w:rtl w:val="0"/>
        </w:rPr>
        <w:t xml:space="preserve">Persona é um personagem fictício criado a partir de informações reais sobre os clientes ou usuários de um produto ou serviço. É uma representação fictícia, porém detalhada e precisa, de um tipo específico de cliente que a empresa ou organização deseja alcançar e servir.</w:t>
      </w:r>
    </w:p>
    <w:p w:rsidR="00000000" w:rsidDel="00000000" w:rsidP="00000000" w:rsidRDefault="00000000" w:rsidRPr="00000000" w14:paraId="00000147">
      <w:pPr>
        <w:jc w:val="both"/>
        <w:rPr/>
      </w:pPr>
      <w:r w:rsidDel="00000000" w:rsidR="00000000" w:rsidRPr="00000000">
        <w:rPr>
          <w:rtl w:val="0"/>
        </w:rPr>
        <w:t xml:space="preserve">A criação de uma persona envolve coletar e analisar informações sobre o comportamento, necessidades, desejos, expectativas e preferências dos clientes, a fim de identificar padrões e características comuns entre eles. Com base nessas informações, a empresa pode criar uma persona que representa de forma precisa e detalhada um cliente típico, incluindo informações sobre idade, gênero, profissão, interesses, objetivos e desafios.</w:t>
      </w:r>
    </w:p>
    <w:p w:rsidR="00000000" w:rsidDel="00000000" w:rsidP="00000000" w:rsidRDefault="00000000" w:rsidRPr="00000000" w14:paraId="00000148">
      <w:pPr>
        <w:jc w:val="both"/>
        <w:rPr/>
      </w:pPr>
      <w:r w:rsidDel="00000000" w:rsidR="00000000" w:rsidRPr="00000000">
        <w:rPr>
          <w:rtl w:val="0"/>
        </w:rPr>
        <w:t xml:space="preserve">As personas são usadas por empresas e organizações como uma ferramenta de marketing e desenvolvimento de produtos para entender melhor os clientes e criar estratégias de comunicação e produtos mais eficazes. Elas ajudam a equipe de marketing e desenvolvimento a visualizar o público-alvo e a entender melhor suas necessidades e preferências, permitindo que eles criem mensagens e produtos mais relevantes e personalizados para cada persona.</w:t>
      </w:r>
    </w:p>
    <w:p w:rsidR="00000000" w:rsidDel="00000000" w:rsidP="00000000" w:rsidRDefault="00000000" w:rsidRPr="00000000" w14:paraId="00000149">
      <w:pPr>
        <w:ind w:lef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ind w:left="0" w:firstLine="0"/>
        <w:jc w:val="center"/>
        <w:rPr>
          <w:sz w:val="16"/>
          <w:szCs w:val="16"/>
        </w:rPr>
      </w:pPr>
      <w:r w:rsidDel="00000000" w:rsidR="00000000" w:rsidRPr="00000000">
        <w:rPr>
          <w:b w:val="1"/>
          <w:sz w:val="16"/>
          <w:szCs w:val="16"/>
          <w:rtl w:val="0"/>
        </w:rPr>
        <w:t xml:space="preserve">Figura 1 </w:t>
      </w:r>
      <w:r w:rsidDel="00000000" w:rsidR="00000000" w:rsidRPr="00000000">
        <w:rPr>
          <w:sz w:val="16"/>
          <w:szCs w:val="16"/>
          <w:rtl w:val="0"/>
        </w:rPr>
        <w:t xml:space="preserve">- Persona 1</w:t>
      </w:r>
    </w:p>
    <w:p w:rsidR="00000000" w:rsidDel="00000000" w:rsidP="00000000" w:rsidRDefault="00000000" w:rsidRPr="00000000" w14:paraId="0000014B">
      <w:pPr>
        <w:ind w:left="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000625" cy="2871429"/>
            <wp:effectExtent b="0" l="0" r="0" t="0"/>
            <wp:docPr id="1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11"/>
                    <a:srcRect b="22701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287142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ind w:lef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ind w:lef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ind w:lef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F">
      <w:pPr>
        <w:ind w:left="0" w:firstLine="0"/>
        <w:jc w:val="center"/>
        <w:rPr>
          <w:b w:val="1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ind w:left="0" w:firstLine="0"/>
        <w:jc w:val="left"/>
        <w:rPr>
          <w:b w:val="1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ind w:left="0" w:firstLine="0"/>
        <w:jc w:val="left"/>
        <w:rPr>
          <w:b w:val="1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2">
      <w:pPr>
        <w:ind w:left="0" w:firstLine="0"/>
        <w:jc w:val="center"/>
        <w:rPr>
          <w:b w:val="1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3">
      <w:pPr>
        <w:spacing w:line="240" w:lineRule="auto"/>
        <w:ind w:left="0" w:firstLine="0"/>
        <w:jc w:val="center"/>
        <w:rPr>
          <w:sz w:val="16"/>
          <w:szCs w:val="16"/>
        </w:rPr>
      </w:pPr>
      <w:r w:rsidDel="00000000" w:rsidR="00000000" w:rsidRPr="00000000">
        <w:rPr>
          <w:b w:val="1"/>
          <w:sz w:val="16"/>
          <w:szCs w:val="16"/>
          <w:rtl w:val="0"/>
        </w:rPr>
        <w:t xml:space="preserve">FIgura 2 - </w:t>
      </w:r>
      <w:r w:rsidDel="00000000" w:rsidR="00000000" w:rsidRPr="00000000">
        <w:rPr>
          <w:sz w:val="16"/>
          <w:szCs w:val="16"/>
          <w:rtl w:val="0"/>
        </w:rPr>
        <w:t xml:space="preserve">Persona 2</w:t>
      </w:r>
    </w:p>
    <w:p w:rsidR="00000000" w:rsidDel="00000000" w:rsidP="00000000" w:rsidRDefault="00000000" w:rsidRPr="00000000" w14:paraId="00000154">
      <w:pPr>
        <w:ind w:left="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972050" cy="2947314"/>
            <wp:effectExtent b="0" l="0" r="0" t="0"/>
            <wp:docPr id="28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12"/>
                    <a:srcRect b="20659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294731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5">
      <w:pPr>
        <w:ind w:left="0" w:firstLine="0"/>
        <w:jc w:val="center"/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6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7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8">
      <w:pPr>
        <w:ind w:left="0" w:firstLine="0"/>
        <w:jc w:val="center"/>
        <w:rPr>
          <w:sz w:val="16"/>
          <w:szCs w:val="16"/>
        </w:rPr>
      </w:pPr>
      <w:r w:rsidDel="00000000" w:rsidR="00000000" w:rsidRPr="00000000">
        <w:rPr>
          <w:b w:val="1"/>
          <w:sz w:val="16"/>
          <w:szCs w:val="16"/>
          <w:rtl w:val="0"/>
        </w:rPr>
        <w:t xml:space="preserve">Figura 3 - </w:t>
      </w:r>
      <w:r w:rsidDel="00000000" w:rsidR="00000000" w:rsidRPr="00000000">
        <w:rPr>
          <w:sz w:val="16"/>
          <w:szCs w:val="16"/>
          <w:rtl w:val="0"/>
        </w:rPr>
        <w:t xml:space="preserve">Persona 3</w:t>
      </w:r>
    </w:p>
    <w:p w:rsidR="00000000" w:rsidDel="00000000" w:rsidP="00000000" w:rsidRDefault="00000000" w:rsidRPr="00000000" w14:paraId="00000159">
      <w:pPr>
        <w:ind w:left="0" w:firstLine="0"/>
        <w:jc w:val="center"/>
        <w:rPr>
          <w:sz w:val="16"/>
          <w:szCs w:val="16"/>
        </w:rPr>
      </w:pPr>
      <w:r w:rsidDel="00000000" w:rsidR="00000000" w:rsidRPr="00000000">
        <w:rPr>
          <w:rtl w:val="0"/>
        </w:rPr>
        <w:t xml:space="preserve">.</w:t>
      </w:r>
      <w:r w:rsidDel="00000000" w:rsidR="00000000" w:rsidRPr="00000000">
        <w:rPr>
          <w:rFonts w:ascii="Space Mono" w:cs="Space Mono" w:eastAsia="Space Mono" w:hAnsi="Space Mono"/>
          <w:b w:val="1"/>
          <w:sz w:val="32"/>
          <w:szCs w:val="32"/>
        </w:rPr>
        <w:drawing>
          <wp:inline distB="114300" distT="114300" distL="114300" distR="114300">
            <wp:extent cx="4991100" cy="3069331"/>
            <wp:effectExtent b="0" l="0" r="0" t="0"/>
            <wp:docPr id="2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3"/>
                    <a:srcRect b="17374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306933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A">
      <w:pPr>
        <w:pStyle w:val="Heading2"/>
        <w:numPr>
          <w:ilvl w:val="1"/>
          <w:numId w:val="4"/>
        </w:numPr>
        <w:ind w:left="1440" w:hanging="360"/>
        <w:rPr/>
      </w:pPr>
      <w:bookmarkStart w:colFirst="0" w:colLast="0" w:name="_heading=h.3whwml4" w:id="22"/>
      <w:bookmarkEnd w:id="22"/>
      <w:r w:rsidDel="00000000" w:rsidR="00000000" w:rsidRPr="00000000">
        <w:rPr>
          <w:rtl w:val="0"/>
        </w:rPr>
        <w:t xml:space="preserve">Histórias dos usuários (user stories)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B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C">
      <w:pPr>
        <w:jc w:val="both"/>
        <w:rPr/>
      </w:pPr>
      <w:r w:rsidDel="00000000" w:rsidR="00000000" w:rsidRPr="00000000">
        <w:rPr>
          <w:rtl w:val="0"/>
        </w:rPr>
        <w:t xml:space="preserve">Uma </w:t>
      </w:r>
      <w:r w:rsidDel="00000000" w:rsidR="00000000" w:rsidRPr="00000000">
        <w:rPr>
          <w:rtl w:val="0"/>
        </w:rPr>
        <w:t xml:space="preserve">user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story</w:t>
      </w:r>
      <w:r w:rsidDel="00000000" w:rsidR="00000000" w:rsidRPr="00000000">
        <w:rPr>
          <w:rtl w:val="0"/>
        </w:rPr>
        <w:t xml:space="preserve"> é uma descrição concisa e simples de uma funcionalidade ou requisito que o usuário precisa para alcançar um objetivo ou realizar uma tarefa específica no software. Ela é escrita em linguagem natural e estruturada em uma frase simples.</w:t>
      </w:r>
    </w:p>
    <w:p w:rsidR="00000000" w:rsidDel="00000000" w:rsidP="00000000" w:rsidRDefault="00000000" w:rsidRPr="00000000" w14:paraId="0000015D">
      <w:pPr>
        <w:jc w:val="both"/>
        <w:rPr/>
      </w:pPr>
      <w:r w:rsidDel="00000000" w:rsidR="00000000" w:rsidRPr="00000000">
        <w:rPr>
          <w:rtl w:val="0"/>
        </w:rPr>
        <w:t xml:space="preserve">As user stories são usadas para comunicar de forma clara e simples as necessidades do usuário para toda a equipe de desenvolvimento, incluindo desenvolvedores, testadores e gerentes de projeto. Elas ajudam a equipe a entender as necessidades do usuário final e a manter o foco no valor que a funcionalidade está fornecendo para o usuário.</w:t>
      </w:r>
    </w:p>
    <w:p w:rsidR="00000000" w:rsidDel="00000000" w:rsidP="00000000" w:rsidRDefault="00000000" w:rsidRPr="00000000" w14:paraId="0000015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0">
      <w:pPr>
        <w:spacing w:line="240" w:lineRule="auto"/>
        <w:ind w:left="0" w:firstLine="0"/>
        <w:jc w:val="center"/>
        <w:rPr>
          <w:sz w:val="16"/>
          <w:szCs w:val="16"/>
        </w:rPr>
      </w:pPr>
      <w:r w:rsidDel="00000000" w:rsidR="00000000" w:rsidRPr="00000000">
        <w:rPr>
          <w:b w:val="1"/>
          <w:sz w:val="16"/>
          <w:szCs w:val="16"/>
          <w:rtl w:val="0"/>
        </w:rPr>
        <w:t xml:space="preserve">Quadro</w:t>
      </w:r>
      <w:r w:rsidDel="00000000" w:rsidR="00000000" w:rsidRPr="00000000">
        <w:rPr>
          <w:sz w:val="16"/>
          <w:szCs w:val="16"/>
          <w:rtl w:val="0"/>
        </w:rPr>
        <w:t xml:space="preserve"> 6 - Histórias dos Usuários </w:t>
      </w:r>
    </w:p>
    <w:p w:rsidR="00000000" w:rsidDel="00000000" w:rsidP="00000000" w:rsidRDefault="00000000" w:rsidRPr="00000000" w14:paraId="00000161">
      <w:pPr>
        <w:ind w:left="0" w:firstLine="0"/>
        <w:rPr>
          <w:sz w:val="16"/>
          <w:szCs w:val="16"/>
        </w:rPr>
      </w:pPr>
      <w:r w:rsidDel="00000000" w:rsidR="00000000" w:rsidRPr="00000000">
        <w:rPr/>
        <w:drawing>
          <wp:inline distB="114300" distT="114300" distL="114300" distR="114300">
            <wp:extent cx="5845874" cy="3351506"/>
            <wp:effectExtent b="0" l="0" r="0" t="0"/>
            <wp:docPr id="17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45874" cy="335150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2">
      <w:pPr>
        <w:ind w:left="0" w:firstLine="0"/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3">
      <w:pPr>
        <w:spacing w:line="240" w:lineRule="auto"/>
        <w:ind w:left="0" w:firstLine="0"/>
        <w:jc w:val="center"/>
        <w:rPr>
          <w:sz w:val="16"/>
          <w:szCs w:val="16"/>
        </w:rPr>
      </w:pPr>
      <w:r w:rsidDel="00000000" w:rsidR="00000000" w:rsidRPr="00000000">
        <w:rPr>
          <w:b w:val="1"/>
          <w:sz w:val="16"/>
          <w:szCs w:val="16"/>
          <w:rtl w:val="0"/>
        </w:rPr>
        <w:t xml:space="preserve">Quadro</w:t>
      </w:r>
      <w:r w:rsidDel="00000000" w:rsidR="00000000" w:rsidRPr="00000000">
        <w:rPr>
          <w:sz w:val="16"/>
          <w:szCs w:val="16"/>
          <w:rtl w:val="0"/>
        </w:rPr>
        <w:t xml:space="preserve"> 7 - Histórias dos Usuários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4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847194" cy="3024081"/>
            <wp:effectExtent b="0" l="0" r="0" t="0"/>
            <wp:docPr id="9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47194" cy="302408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5">
      <w:pPr>
        <w:pStyle w:val="Heading1"/>
        <w:keepNext w:val="1"/>
        <w:keepLines w:val="1"/>
        <w:pageBreakBefore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60" w:line="276" w:lineRule="auto"/>
        <w:ind w:left="720" w:right="0" w:hanging="360"/>
        <w:jc w:val="left"/>
        <w:rPr/>
      </w:pPr>
      <w:bookmarkStart w:colFirst="0" w:colLast="0" w:name="_heading=h.qsh70q" w:id="23"/>
      <w:bookmarkEnd w:id="23"/>
      <w:r w:rsidDel="00000000" w:rsidR="00000000" w:rsidRPr="00000000">
        <w:rPr>
          <w:rtl w:val="0"/>
        </w:rPr>
        <w:t xml:space="preserve">Arquitetura do Sistema</w:t>
      </w:r>
    </w:p>
    <w:p w:rsidR="00000000" w:rsidDel="00000000" w:rsidP="00000000" w:rsidRDefault="00000000" w:rsidRPr="00000000" w14:paraId="00000166">
      <w:pPr>
        <w:ind w:left="0" w:firstLine="720"/>
        <w:jc w:val="both"/>
        <w:rPr/>
      </w:pPr>
      <w:r w:rsidDel="00000000" w:rsidR="00000000" w:rsidRPr="00000000">
        <w:rPr>
          <w:rtl w:val="0"/>
        </w:rPr>
        <w:t xml:space="preserve">A arquitetura do sistema é uma representação estrutural e organizacional de um sistema de software. Ela define os componentes do sistema, seus relacionamentos, as interfaces entre eles e os princípios gerais que guiam seu design. A arquitetura do sistema é importante porque proporciona uma visão abrangente e detalhada da estrutura do sistema, permitindo que os desenvolvedores entendam como as diferentes partes se encaixam e interagem. Ela estabelece uma base sólida para o desenvolvimento, facilitando a comunicação entre os membros da equipe, auxiliando na identificação e resolução de problemas, e fornecendo um guia para a evolução futura do sistema.</w:t>
      </w:r>
    </w:p>
    <w:p w:rsidR="00000000" w:rsidDel="00000000" w:rsidP="00000000" w:rsidRDefault="00000000" w:rsidRPr="00000000" w14:paraId="00000167">
      <w:pPr>
        <w:ind w:left="0" w:firstLine="720"/>
        <w:jc w:val="both"/>
        <w:rPr/>
      </w:pPr>
      <w:r w:rsidDel="00000000" w:rsidR="00000000" w:rsidRPr="00000000">
        <w:rPr>
          <w:rtl w:val="0"/>
        </w:rPr>
        <w:t xml:space="preserve">Além disso, a arquitetura do sistema desempenha um papel crucial na qualidade e no desempenho do software. Uma arquitetura bem projetada pode facilitar a manutenção, extensibilidade e reutilização do sistema, permitindo que novas funcionalidades sejam adicionadas com mais facilidade. Ela também ajuda na identificação e isolamento de falhas, permitindo que problemas sejam corrigidos de forma mais eficiente. Além disso, a arquitetura adequada pode otimizar o desempenho do sistema, garantindo que os recursos sejam utilizados de forma eficiente e que o software atenda aos requisitos de desempenho esperados.</w:t>
      </w:r>
    </w:p>
    <w:p w:rsidR="00000000" w:rsidDel="00000000" w:rsidP="00000000" w:rsidRDefault="00000000" w:rsidRPr="00000000" w14:paraId="00000168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C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D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F">
      <w:pPr>
        <w:pStyle w:val="Heading2"/>
        <w:numPr>
          <w:ilvl w:val="1"/>
          <w:numId w:val="4"/>
        </w:numPr>
        <w:spacing w:after="0" w:lineRule="auto"/>
        <w:ind w:left="1440" w:hanging="360"/>
        <w:rPr>
          <w:sz w:val="32"/>
          <w:szCs w:val="32"/>
        </w:rPr>
      </w:pPr>
      <w:bookmarkStart w:colFirst="0" w:colLast="0" w:name="_heading=h.3as4poj" w:id="24"/>
      <w:bookmarkEnd w:id="24"/>
      <w:r w:rsidDel="00000000" w:rsidR="00000000" w:rsidRPr="00000000">
        <w:rPr>
          <w:rtl w:val="0"/>
        </w:rPr>
        <w:t xml:space="preserve">Módulos do Sistema e Visão Geral (Big Picture)</w:t>
      </w:r>
    </w:p>
    <w:p w:rsidR="00000000" w:rsidDel="00000000" w:rsidP="00000000" w:rsidRDefault="00000000" w:rsidRPr="00000000" w14:paraId="00000180">
      <w:pPr>
        <w:jc w:val="both"/>
        <w:rPr/>
      </w:pPr>
      <w:r w:rsidDel="00000000" w:rsidR="00000000" w:rsidRPr="00000000">
        <w:rPr>
          <w:rtl w:val="0"/>
        </w:rPr>
        <w:t xml:space="preserve">Um fluxograma de tecnologias é uma representação visual das etapas ou processos envolvidos na implementação de tecnologias em um determinado contexto. Ele é usado para fornecer uma visão geral das diferentes tecnologias envolvidas em um sistema, projeto ou processo, bem como as interações e fluxo de dados entre elas.</w:t>
      </w:r>
    </w:p>
    <w:p w:rsidR="00000000" w:rsidDel="00000000" w:rsidP="00000000" w:rsidRDefault="00000000" w:rsidRPr="00000000" w14:paraId="00000181">
      <w:pPr>
        <w:jc w:val="both"/>
        <w:rPr/>
      </w:pPr>
      <w:r w:rsidDel="00000000" w:rsidR="00000000" w:rsidRPr="00000000">
        <w:rPr>
          <w:rtl w:val="0"/>
        </w:rPr>
        <w:t xml:space="preserve">Em resumo, um fluxograma de tecnologias é uma ferramenta visual útil para entender, planejar, comunicar e otimizar o uso de tecnologias em um processo, projeto ou sistema. Ele fornece uma representação clara e organizada das tecnologias envolvidas, suas interações e fluxo de dados, facilitando a análise e aprimoramento contínuo.</w:t>
      </w:r>
    </w:p>
    <w:p w:rsidR="00000000" w:rsidDel="00000000" w:rsidP="00000000" w:rsidRDefault="00000000" w:rsidRPr="00000000" w14:paraId="00000182">
      <w:pPr>
        <w:ind w:left="0" w:firstLine="0"/>
        <w:rPr>
          <w:rFonts w:ascii="Roboto" w:cs="Roboto" w:eastAsia="Roboto" w:hAnsi="Roboto"/>
          <w:color w:val="d1d5db"/>
          <w:sz w:val="24"/>
          <w:szCs w:val="24"/>
          <w:shd w:fill="444654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3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4">
      <w:pPr>
        <w:spacing w:line="240" w:lineRule="auto"/>
        <w:ind w:left="3401.5748031496064" w:hanging="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 </w:t>
      </w:r>
      <w:r w:rsidDel="00000000" w:rsidR="00000000" w:rsidRPr="00000000">
        <w:rPr>
          <w:b w:val="1"/>
          <w:sz w:val="16"/>
          <w:szCs w:val="16"/>
          <w:rtl w:val="0"/>
        </w:rPr>
        <w:t xml:space="preserve"> Quadro</w:t>
      </w:r>
      <w:r w:rsidDel="00000000" w:rsidR="00000000" w:rsidRPr="00000000">
        <w:rPr>
          <w:sz w:val="16"/>
          <w:szCs w:val="16"/>
          <w:rtl w:val="0"/>
        </w:rPr>
        <w:t xml:space="preserve"> 9 - Fluxograma de Tecnologias </w:t>
      </w:r>
    </w:p>
    <w:p w:rsidR="00000000" w:rsidDel="00000000" w:rsidP="00000000" w:rsidRDefault="00000000" w:rsidRPr="00000000" w14:paraId="00000185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6410100" cy="2768600"/>
            <wp:effectExtent b="0" l="0" r="0" t="0"/>
            <wp:docPr id="5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10100" cy="276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6">
      <w:pPr>
        <w:spacing w:line="240" w:lineRule="auto"/>
        <w:ind w:left="-141.73228346456688" w:hanging="141.73228346456688"/>
        <w:jc w:val="center"/>
        <w:rPr/>
      </w:pPr>
      <w:hyperlink r:id="rId17">
        <w:r w:rsidDel="00000000" w:rsidR="00000000" w:rsidRPr="00000000">
          <w:rPr>
            <w:color w:val="1155cc"/>
            <w:sz w:val="16"/>
            <w:szCs w:val="16"/>
            <w:u w:val="single"/>
            <w:rtl w:val="0"/>
          </w:rPr>
          <w:t xml:space="preserve">https://miro.com/app/board/uXjVMM7LB2I=/?share_link_id=593546812515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7">
      <w:pPr>
        <w:spacing w:line="240" w:lineRule="auto"/>
        <w:ind w:left="-141.73228346456688" w:hanging="141.73228346456688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8">
      <w:pPr>
        <w:ind w:left="425.19685039370086" w:firstLine="0"/>
        <w:jc w:val="both"/>
        <w:rPr/>
      </w:pPr>
      <w:r w:rsidDel="00000000" w:rsidR="00000000" w:rsidRPr="00000000">
        <w:rPr>
          <w:rtl w:val="0"/>
        </w:rPr>
        <w:t xml:space="preserve">O fluxograma de tecnologias desempenhou um papel fundamental no nosso projeto, fornecendo uma visão clara e abrangente das tecnologias envolvidas. Através desse diagrama visual, fomos capazes de mapear e compreender facilmente as interações entre os diversos componentes tecnológicos, identificar possíveis gargalos e tomar decisões informadas. O fluxograma nos permitiu visualizar de forma concisa a arquitetura tecnológica, melhorando a comunicação entre a equipe e facilitando a implementação, o monitoramento e a manutenção do projeto.</w:t>
      </w:r>
    </w:p>
    <w:p w:rsidR="00000000" w:rsidDel="00000000" w:rsidP="00000000" w:rsidRDefault="00000000" w:rsidRPr="00000000" w14:paraId="00000189">
      <w:pPr>
        <w:ind w:left="425.19685039370086" w:firstLine="0"/>
        <w:jc w:val="both"/>
        <w:rPr/>
      </w:pPr>
      <w:r w:rsidDel="00000000" w:rsidR="00000000" w:rsidRPr="00000000">
        <w:rPr>
          <w:rtl w:val="0"/>
        </w:rPr>
        <w:t xml:space="preserve">Dentro destas tecnologias, suas funções foram:</w:t>
      </w:r>
    </w:p>
    <w:p w:rsidR="00000000" w:rsidDel="00000000" w:rsidP="00000000" w:rsidRDefault="00000000" w:rsidRPr="00000000" w14:paraId="0000018A">
      <w:pPr>
        <w:numPr>
          <w:ilvl w:val="0"/>
          <w:numId w:val="18"/>
        </w:numPr>
        <w:ind w:left="72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Figma: Ferramenta de design de interface de usuário (UI) e experiência do usuário (UX, utilizado para criar o protótipo e wireframe do projeto.</w:t>
      </w:r>
    </w:p>
    <w:p w:rsidR="00000000" w:rsidDel="00000000" w:rsidP="00000000" w:rsidRDefault="00000000" w:rsidRPr="00000000" w14:paraId="0000018B">
      <w:pPr>
        <w:numPr>
          <w:ilvl w:val="0"/>
          <w:numId w:val="18"/>
        </w:numPr>
        <w:ind w:left="72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GitHub: Nos permitiu trabalhar de forma colaborativa, rastrear e gerenciar as alterações no código ao longo do tempo.</w:t>
      </w:r>
    </w:p>
    <w:p w:rsidR="00000000" w:rsidDel="00000000" w:rsidP="00000000" w:rsidRDefault="00000000" w:rsidRPr="00000000" w14:paraId="0000018C">
      <w:pPr>
        <w:numPr>
          <w:ilvl w:val="0"/>
          <w:numId w:val="18"/>
        </w:numPr>
        <w:ind w:left="72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CodeSandbox: Essa plataforma de hospedagem online nos permitiu escrever, editar e executar o código diretamente no navegador, sem a necessidade de configurar um ambiente de desenvolvimento local.</w:t>
      </w:r>
    </w:p>
    <w:p w:rsidR="00000000" w:rsidDel="00000000" w:rsidP="00000000" w:rsidRDefault="00000000" w:rsidRPr="00000000" w14:paraId="0000018D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E">
      <w:pPr>
        <w:pStyle w:val="Heading2"/>
        <w:numPr>
          <w:ilvl w:val="1"/>
          <w:numId w:val="4"/>
        </w:numPr>
        <w:spacing w:after="0" w:lineRule="auto"/>
        <w:ind w:left="1440" w:hanging="360"/>
        <w:rPr>
          <w:sz w:val="32"/>
          <w:szCs w:val="32"/>
        </w:rPr>
      </w:pPr>
      <w:bookmarkStart w:colFirst="0" w:colLast="0" w:name="_heading=h.1pxezwc" w:id="25"/>
      <w:bookmarkEnd w:id="25"/>
      <w:r w:rsidDel="00000000" w:rsidR="00000000" w:rsidRPr="00000000">
        <w:rPr>
          <w:rtl w:val="0"/>
        </w:rPr>
        <w:t xml:space="preserve">Tecnologias Utilizadas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F">
      <w:pPr>
        <w:rPr/>
      </w:pPr>
      <w:r w:rsidDel="00000000" w:rsidR="00000000" w:rsidRPr="00000000">
        <w:rPr>
          <w:rtl w:val="0"/>
        </w:rPr>
      </w:r>
    </w:p>
    <w:tbl>
      <w:tblPr>
        <w:tblStyle w:val="Table3"/>
        <w:tblW w:w="9555.0" w:type="dxa"/>
        <w:jc w:val="left"/>
        <w:tblInd w:w="45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575"/>
        <w:gridCol w:w="4080"/>
        <w:gridCol w:w="3060"/>
        <w:gridCol w:w="840"/>
        <w:tblGridChange w:id="0">
          <w:tblGrid>
            <w:gridCol w:w="1575"/>
            <w:gridCol w:w="4080"/>
            <w:gridCol w:w="3060"/>
            <w:gridCol w:w="84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Tecnologia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Como funciona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Como é utilizada no projeto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Versão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Fonts w:ascii="Roboto" w:cs="Roboto" w:eastAsia="Roboto" w:hAnsi="Roboto"/>
                <w:color w:val="172b4d"/>
                <w:sz w:val="21"/>
                <w:szCs w:val="21"/>
                <w:rtl w:val="0"/>
              </w:rPr>
              <w:t xml:space="preserve">Node.js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rFonts w:ascii="Roboto" w:cs="Roboto" w:eastAsia="Roboto" w:hAnsi="Roboto"/>
                <w:rtl w:val="0"/>
              </w:rPr>
              <w:t xml:space="preserve">P</w:t>
            </w:r>
            <w:r w:rsidDel="00000000" w:rsidR="00000000" w:rsidRPr="00000000">
              <w:rPr>
                <w:rFonts w:ascii="Roboto" w:cs="Roboto" w:eastAsia="Roboto" w:hAnsi="Roboto"/>
                <w:rtl w:val="0"/>
              </w:rPr>
              <w:t xml:space="preserve">ermite a execução de um código JavaScript no lado do servidor, em vez de apenas no navegador.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6">
            <w:pPr>
              <w:spacing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O Node.js foi utilizado como plataforma de backend no projeto, permitindo a criação de uma aplicação escalável e de alto desempenho. Gerenciamos solicitações HTTP e interagimos com o banco de dados SQLite.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7">
            <w:pPr>
              <w:spacing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16.4.2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8">
            <w:pPr>
              <w:widowControl w:val="0"/>
              <w:spacing w:line="240" w:lineRule="auto"/>
              <w:ind w:left="0" w:firstLine="0"/>
              <w:rPr/>
            </w:pPr>
            <w:r w:rsidDel="00000000" w:rsidR="00000000" w:rsidRPr="00000000">
              <w:rPr>
                <w:rFonts w:ascii="Roboto" w:cs="Roboto" w:eastAsia="Roboto" w:hAnsi="Roboto"/>
                <w:color w:val="172b4d"/>
                <w:sz w:val="21"/>
                <w:szCs w:val="21"/>
                <w:rtl w:val="0"/>
              </w:rPr>
              <w:t xml:space="preserve">SQLite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rFonts w:ascii="Roboto" w:cs="Roboto" w:eastAsia="Roboto" w:hAnsi="Roboto"/>
                <w:rtl w:val="0"/>
              </w:rPr>
              <w:t xml:space="preserve">É</w:t>
            </w:r>
            <w:r w:rsidDel="00000000" w:rsidR="00000000" w:rsidRPr="00000000">
              <w:rPr>
                <w:rFonts w:ascii="Roboto" w:cs="Roboto" w:eastAsia="Roboto" w:hAnsi="Roboto"/>
                <w:rtl w:val="0"/>
              </w:rPr>
              <w:t xml:space="preserve"> um sistema de gerenciamento de banco de dados relacional (RDBMS), o qual é incorporado diretamente na aplicação, diferentemente de um banco de dados tradicional, o que o torna extremamente leve e fácil de usar.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A">
            <w:pPr>
              <w:spacing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permitiu-nos criar e manipular um banco de dados local de forma simples e eficiente. Com o SQLite, pudemos armazenar e consultar dados relevantes para o funcionamento do nosso aplicativo, garantindo a persistência e a recuperação das informações necessárias.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5.1.6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C">
            <w:pPr>
              <w:widowControl w:val="0"/>
              <w:spacing w:line="240" w:lineRule="auto"/>
              <w:ind w:left="0" w:firstLine="0"/>
              <w:rPr>
                <w:rFonts w:ascii="Roboto" w:cs="Roboto" w:eastAsia="Roboto" w:hAnsi="Roboto"/>
                <w:color w:val="172b4d"/>
                <w:sz w:val="21"/>
                <w:szCs w:val="21"/>
              </w:rPr>
            </w:pPr>
            <w:r w:rsidDel="00000000" w:rsidR="00000000" w:rsidRPr="00000000">
              <w:rPr>
                <w:rFonts w:ascii="Roboto" w:cs="Roboto" w:eastAsia="Roboto" w:hAnsi="Roboto"/>
                <w:color w:val="172b4d"/>
                <w:sz w:val="21"/>
                <w:szCs w:val="21"/>
                <w:rtl w:val="0"/>
              </w:rPr>
              <w:t xml:space="preserve">Postman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Fonts w:ascii="Roboto" w:cs="Roboto" w:eastAsia="Roboto" w:hAnsi="Roboto"/>
                <w:rtl w:val="0"/>
              </w:rPr>
              <w:t xml:space="preserve">É uma</w:t>
            </w:r>
            <w:r w:rsidDel="00000000" w:rsidR="00000000" w:rsidRPr="00000000">
              <w:rPr>
                <w:rFonts w:ascii="Roboto" w:cs="Roboto" w:eastAsia="Roboto" w:hAnsi="Roboto"/>
                <w:rtl w:val="0"/>
              </w:rPr>
              <w:t xml:space="preserve"> plataforma de desenvolvimento de API que permite ferramentas para criar, testar, documentar e colaborar em APIs</w:t>
            </w:r>
            <w:r w:rsidDel="00000000" w:rsidR="00000000" w:rsidRPr="00000000">
              <w:rPr>
                <w:rFonts w:ascii="Roboto" w:cs="Roboto" w:eastAsia="Roboto" w:hAnsi="Roboto"/>
                <w:sz w:val="24"/>
                <w:szCs w:val="24"/>
                <w:rtl w:val="0"/>
              </w:rPr>
              <w:t xml:space="preserve">.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E">
            <w:pPr>
              <w:spacing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Com o Postman, pudemos enviar solicitações HTTP e verificar as respostas dos servidores. Essa ferramenta nos ajudou a validar a funcionalidade das rotas, automatizar testes e documentar a correta interação do nosso backend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F">
            <w:pPr>
              <w:spacing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10.7.0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0">
            <w:pPr>
              <w:widowControl w:val="0"/>
              <w:spacing w:line="240" w:lineRule="auto"/>
              <w:ind w:left="0" w:firstLine="0"/>
              <w:rPr>
                <w:rFonts w:ascii="Roboto" w:cs="Roboto" w:eastAsia="Roboto" w:hAnsi="Roboto"/>
                <w:color w:val="172b4d"/>
                <w:sz w:val="21"/>
                <w:szCs w:val="21"/>
              </w:rPr>
            </w:pPr>
            <w:r w:rsidDel="00000000" w:rsidR="00000000" w:rsidRPr="00000000">
              <w:rPr>
                <w:rFonts w:ascii="Roboto" w:cs="Roboto" w:eastAsia="Roboto" w:hAnsi="Roboto"/>
                <w:color w:val="172b4d"/>
                <w:sz w:val="21"/>
                <w:szCs w:val="21"/>
                <w:rtl w:val="0"/>
              </w:rPr>
              <w:t xml:space="preserve">VSCode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rFonts w:ascii="Roboto" w:cs="Roboto" w:eastAsia="Roboto" w:hAnsi="Roboto"/>
                <w:rtl w:val="0"/>
              </w:rPr>
              <w:t xml:space="preserve">É </w:t>
            </w:r>
            <w:r w:rsidDel="00000000" w:rsidR="00000000" w:rsidRPr="00000000">
              <w:rPr>
                <w:rFonts w:ascii="Roboto" w:cs="Roboto" w:eastAsia="Roboto" w:hAnsi="Roboto"/>
                <w:rtl w:val="0"/>
              </w:rPr>
              <w:t xml:space="preserve">um editor de código-fonte desenvolvido pela Microsoft, o qual foi projetado para ser leve e fácil de usar.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2">
            <w:pPr>
              <w:spacing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Com o VsCode, pudemos escrever, editar e depurar o código de forma eficiente, além de aproveitar recursos como autocompletar, realce de sintaxe e depuração integrada.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3">
            <w:pPr>
              <w:spacing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1.57.1</w:t>
            </w:r>
          </w:p>
        </w:tc>
      </w:tr>
    </w:tbl>
    <w:p w:rsidR="00000000" w:rsidDel="00000000" w:rsidP="00000000" w:rsidRDefault="00000000" w:rsidRPr="00000000" w14:paraId="000001A4">
      <w:pPr>
        <w:pStyle w:val="Heading1"/>
        <w:keepNext w:val="1"/>
        <w:keepLines w:val="1"/>
        <w:pageBreakBefore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60" w:line="276" w:lineRule="auto"/>
        <w:ind w:left="720" w:right="0" w:hanging="360"/>
        <w:jc w:val="left"/>
        <w:rPr/>
      </w:pPr>
      <w:bookmarkStart w:colFirst="0" w:colLast="0" w:name="_heading=h.2p2csry" w:id="26"/>
      <w:bookmarkEnd w:id="26"/>
      <w:r w:rsidDel="00000000" w:rsidR="00000000" w:rsidRPr="00000000">
        <w:rPr>
          <w:rtl w:val="0"/>
        </w:rPr>
        <w:t xml:space="preserve">UX e UI Design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5">
      <w:pPr>
        <w:rPr>
          <w:rFonts w:ascii="Manrope" w:cs="Manrope" w:eastAsia="Manrope" w:hAnsi="Manrope"/>
          <w:sz w:val="20"/>
          <w:szCs w:val="20"/>
        </w:rPr>
      </w:pPr>
      <w:r w:rsidDel="00000000" w:rsidR="00000000" w:rsidRPr="00000000">
        <w:rPr>
          <w:rFonts w:ascii="Manrope" w:cs="Manrope" w:eastAsia="Manrope" w:hAnsi="Manrope"/>
          <w:sz w:val="20"/>
          <w:szCs w:val="20"/>
          <w:rtl w:val="0"/>
        </w:rPr>
        <w:t xml:space="preserve">Projeto das telas do sistema.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6">
      <w:pPr>
        <w:pStyle w:val="Heading2"/>
        <w:numPr>
          <w:ilvl w:val="1"/>
          <w:numId w:val="4"/>
        </w:numPr>
        <w:spacing w:after="0" w:lineRule="auto"/>
        <w:ind w:left="1440" w:hanging="360"/>
        <w:rPr>
          <w:sz w:val="32"/>
          <w:szCs w:val="32"/>
        </w:rPr>
      </w:pPr>
      <w:bookmarkStart w:colFirst="0" w:colLast="0" w:name="_heading=h.147n2zr" w:id="27"/>
      <w:bookmarkEnd w:id="27"/>
      <w:r w:rsidDel="00000000" w:rsidR="00000000" w:rsidRPr="00000000">
        <w:rPr>
          <w:rtl w:val="0"/>
        </w:rPr>
        <w:t xml:space="preserve">Wireframe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7">
      <w:pPr>
        <w:spacing w:after="40" w:lineRule="auto"/>
        <w:jc w:val="both"/>
        <w:rPr>
          <w:b w:val="1"/>
          <w:sz w:val="16"/>
          <w:szCs w:val="16"/>
        </w:rPr>
      </w:pPr>
      <w:r w:rsidDel="00000000" w:rsidR="00000000" w:rsidRPr="00000000">
        <w:rPr>
          <w:rtl w:val="0"/>
        </w:rPr>
        <w:t xml:space="preserve">Os </w:t>
      </w:r>
      <w:r w:rsidDel="00000000" w:rsidR="00000000" w:rsidRPr="00000000">
        <w:rPr>
          <w:i w:val="1"/>
          <w:rtl w:val="0"/>
        </w:rPr>
        <w:t xml:space="preserve">wireframes</w:t>
      </w:r>
      <w:r w:rsidDel="00000000" w:rsidR="00000000" w:rsidRPr="00000000">
        <w:rPr>
          <w:rtl w:val="0"/>
        </w:rPr>
        <w:t xml:space="preserve">, isto é, as telas de baixa fidelidade das áreas dos usuários, são de grande importância para a visualização e interpretação da estrutura geral da aplicação, bem como para a demonstração do </w:t>
      </w:r>
      <w:r w:rsidDel="00000000" w:rsidR="00000000" w:rsidRPr="00000000">
        <w:rPr>
          <w:i w:val="1"/>
          <w:rtl w:val="0"/>
        </w:rPr>
        <w:t xml:space="preserve">workflow</w:t>
      </w:r>
      <w:r w:rsidDel="00000000" w:rsidR="00000000" w:rsidRPr="00000000">
        <w:rPr>
          <w:rtl w:val="0"/>
        </w:rPr>
        <w:t xml:space="preserve">, do fluxo de trabalho realizado dentro da plataforma. Assim, </w:t>
      </w:r>
      <w:r w:rsidDel="00000000" w:rsidR="00000000" w:rsidRPr="00000000">
        <w:rPr>
          <w:rtl w:val="0"/>
        </w:rPr>
        <w:t xml:space="preserve">construímos</w:t>
      </w:r>
      <w:r w:rsidDel="00000000" w:rsidR="00000000" w:rsidRPr="00000000">
        <w:rPr>
          <w:rtl w:val="0"/>
        </w:rPr>
        <w:t xml:space="preserve"> os </w:t>
      </w:r>
      <w:r w:rsidDel="00000000" w:rsidR="00000000" w:rsidRPr="00000000">
        <w:rPr>
          <w:i w:val="1"/>
          <w:rtl w:val="0"/>
        </w:rPr>
        <w:t xml:space="preserve">wireframes</w:t>
      </w:r>
      <w:r w:rsidDel="00000000" w:rsidR="00000000" w:rsidRPr="00000000">
        <w:rPr>
          <w:rtl w:val="0"/>
        </w:rPr>
        <w:t xml:space="preserve"> acerca da solução do catálogo de dados do banco Pan, levando em consideração não a estética, mas o nosso foco principal nesta etapa, que é apresentar a estrutura do projeto. Dessa maneira, encontram-se, abaixo, as figuras referentes a cada tela essencial dentro da plataforma, dispostas de tal maneira a simular o </w:t>
      </w:r>
      <w:r w:rsidDel="00000000" w:rsidR="00000000" w:rsidRPr="00000000">
        <w:rPr>
          <w:i w:val="1"/>
          <w:rtl w:val="0"/>
        </w:rPr>
        <w:t xml:space="preserve">workflow</w:t>
      </w:r>
      <w:r w:rsidDel="00000000" w:rsidR="00000000" w:rsidRPr="00000000">
        <w:rPr>
          <w:rtl w:val="0"/>
        </w:rPr>
        <w:t xml:space="preserve"> desejado.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8">
      <w:pPr>
        <w:ind w:left="0" w:firstLine="0"/>
        <w:jc w:val="center"/>
        <w:rPr/>
      </w:pPr>
      <w:r w:rsidDel="00000000" w:rsidR="00000000" w:rsidRPr="00000000">
        <w:rPr>
          <w:b w:val="1"/>
          <w:sz w:val="16"/>
          <w:szCs w:val="16"/>
          <w:rtl w:val="0"/>
        </w:rPr>
        <w:t xml:space="preserve">Figura 4 - </w:t>
      </w:r>
      <w:r w:rsidDel="00000000" w:rsidR="00000000" w:rsidRPr="00000000">
        <w:rPr>
          <w:sz w:val="16"/>
          <w:szCs w:val="16"/>
          <w:rtl w:val="0"/>
        </w:rPr>
        <w:t xml:space="preserve">Tela de identificação de usuário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9">
      <w:pPr>
        <w:spacing w:after="40" w:lineRule="auto"/>
        <w:ind w:left="-708.6614173228347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274116" cy="2589860"/>
            <wp:effectExtent b="0" l="0" r="0" t="0"/>
            <wp:docPr id="22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8"/>
                    <a:srcRect b="14744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74116" cy="25898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A">
      <w:pPr>
        <w:spacing w:after="40" w:lineRule="auto"/>
        <w:ind w:left="0" w:firstLine="0"/>
        <w:jc w:val="center"/>
        <w:rPr>
          <w:sz w:val="16"/>
          <w:szCs w:val="16"/>
        </w:rPr>
      </w:pPr>
      <w:r w:rsidDel="00000000" w:rsidR="00000000" w:rsidRPr="00000000">
        <w:rPr>
          <w:b w:val="1"/>
          <w:sz w:val="16"/>
          <w:szCs w:val="16"/>
          <w:rtl w:val="0"/>
        </w:rPr>
        <w:t xml:space="preserve">Fonte: </w:t>
      </w:r>
      <w:r w:rsidDel="00000000" w:rsidR="00000000" w:rsidRPr="00000000">
        <w:rPr>
          <w:sz w:val="16"/>
          <w:szCs w:val="16"/>
          <w:rtl w:val="0"/>
        </w:rPr>
        <w:t xml:space="preserve">próprios autores</w:t>
      </w:r>
    </w:p>
    <w:p w:rsidR="00000000" w:rsidDel="00000000" w:rsidP="00000000" w:rsidRDefault="00000000" w:rsidRPr="00000000" w14:paraId="000001AB">
      <w:pPr>
        <w:spacing w:after="40" w:lineRule="auto"/>
        <w:ind w:left="720" w:firstLine="0"/>
        <w:jc w:val="both"/>
        <w:rPr/>
      </w:pPr>
      <w:r w:rsidDel="00000000" w:rsidR="00000000" w:rsidRPr="00000000">
        <w:rPr>
          <w:rtl w:val="0"/>
        </w:rPr>
        <w:t xml:space="preserve">Esta tela apresenta a possibilidade de acessar o catálogo de dados tanto como colaborador quanto como administrador. Dependendo de como é feito esse acesso, algumas funcionalidades são acrescentadas.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C">
      <w:pPr>
        <w:ind w:left="0" w:firstLine="0"/>
        <w:jc w:val="center"/>
        <w:rPr>
          <w:b w:val="1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D">
      <w:pPr>
        <w:ind w:left="0" w:firstLine="0"/>
        <w:jc w:val="center"/>
        <w:rPr>
          <w:b w:val="1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E">
      <w:pPr>
        <w:ind w:left="0" w:firstLine="0"/>
        <w:jc w:val="center"/>
        <w:rPr>
          <w:b w:val="1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F">
      <w:pPr>
        <w:ind w:left="0" w:firstLine="0"/>
        <w:jc w:val="center"/>
        <w:rPr>
          <w:b w:val="1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0">
      <w:pPr>
        <w:ind w:left="0" w:firstLine="0"/>
        <w:jc w:val="center"/>
        <w:rPr>
          <w:b w:val="1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1">
      <w:pPr>
        <w:ind w:left="0" w:firstLine="0"/>
        <w:jc w:val="center"/>
        <w:rPr>
          <w:b w:val="1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2">
      <w:pPr>
        <w:ind w:left="0" w:firstLine="0"/>
        <w:jc w:val="center"/>
        <w:rPr>
          <w:b w:val="1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3">
      <w:pPr>
        <w:ind w:left="0" w:firstLine="0"/>
        <w:jc w:val="center"/>
        <w:rPr>
          <w:b w:val="1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4">
      <w:pPr>
        <w:ind w:left="0" w:firstLine="0"/>
        <w:jc w:val="center"/>
        <w:rPr>
          <w:b w:val="1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5">
      <w:pPr>
        <w:ind w:left="0" w:firstLine="0"/>
        <w:jc w:val="center"/>
        <w:rPr>
          <w:b w:val="1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6">
      <w:pPr>
        <w:ind w:left="0" w:firstLine="0"/>
        <w:jc w:val="left"/>
        <w:rPr>
          <w:b w:val="1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7">
      <w:pPr>
        <w:ind w:left="0" w:firstLine="0"/>
        <w:jc w:val="center"/>
        <w:rPr>
          <w:sz w:val="16"/>
          <w:szCs w:val="16"/>
        </w:rPr>
      </w:pPr>
      <w:r w:rsidDel="00000000" w:rsidR="00000000" w:rsidRPr="00000000">
        <w:rPr>
          <w:b w:val="1"/>
          <w:sz w:val="16"/>
          <w:szCs w:val="16"/>
          <w:rtl w:val="0"/>
        </w:rPr>
        <w:t xml:space="preserve">Figura 5 - </w:t>
      </w:r>
      <w:r w:rsidDel="00000000" w:rsidR="00000000" w:rsidRPr="00000000">
        <w:rPr>
          <w:sz w:val="16"/>
          <w:szCs w:val="16"/>
          <w:rtl w:val="0"/>
        </w:rPr>
        <w:t xml:space="preserve">Tela de pesquisa</w:t>
      </w:r>
    </w:p>
    <w:p w:rsidR="00000000" w:rsidDel="00000000" w:rsidP="00000000" w:rsidRDefault="00000000" w:rsidRPr="00000000" w14:paraId="000001B8">
      <w:pPr>
        <w:ind w:left="0" w:firstLine="0"/>
        <w:jc w:val="center"/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9">
      <w:pPr>
        <w:spacing w:after="40" w:lineRule="auto"/>
        <w:ind w:left="-708.6614173228347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200525" cy="2673017"/>
            <wp:effectExtent b="0" l="0" r="0" t="0"/>
            <wp:docPr id="6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9"/>
                    <a:srcRect b="10499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00525" cy="267301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A">
      <w:pPr>
        <w:spacing w:after="40" w:lineRule="auto"/>
        <w:ind w:left="0" w:firstLine="0"/>
        <w:jc w:val="center"/>
        <w:rPr>
          <w:sz w:val="16"/>
          <w:szCs w:val="16"/>
        </w:rPr>
      </w:pPr>
      <w:r w:rsidDel="00000000" w:rsidR="00000000" w:rsidRPr="00000000">
        <w:rPr>
          <w:b w:val="1"/>
          <w:sz w:val="16"/>
          <w:szCs w:val="16"/>
          <w:rtl w:val="0"/>
        </w:rPr>
        <w:t xml:space="preserve">Fonte: </w:t>
      </w:r>
      <w:r w:rsidDel="00000000" w:rsidR="00000000" w:rsidRPr="00000000">
        <w:rPr>
          <w:sz w:val="16"/>
          <w:szCs w:val="16"/>
          <w:rtl w:val="0"/>
        </w:rPr>
        <w:t xml:space="preserve">próprios autores</w:t>
      </w:r>
    </w:p>
    <w:p w:rsidR="00000000" w:rsidDel="00000000" w:rsidP="00000000" w:rsidRDefault="00000000" w:rsidRPr="00000000" w14:paraId="000001BB">
      <w:pPr>
        <w:spacing w:after="40" w:lineRule="auto"/>
        <w:ind w:left="0" w:firstLine="0"/>
        <w:jc w:val="center"/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C">
      <w:pPr>
        <w:spacing w:after="40" w:lineRule="auto"/>
        <w:ind w:left="720" w:firstLine="0"/>
        <w:jc w:val="center"/>
        <w:rPr/>
      </w:pPr>
      <w:r w:rsidDel="00000000" w:rsidR="00000000" w:rsidRPr="00000000">
        <w:rPr>
          <w:rtl w:val="0"/>
        </w:rPr>
        <w:t xml:space="preserve">Tela inicial, em que é possível, além de fazer uma pesquisa, acessar o menu no canto superior direito.</w:t>
      </w:r>
    </w:p>
    <w:p w:rsidR="00000000" w:rsidDel="00000000" w:rsidP="00000000" w:rsidRDefault="00000000" w:rsidRPr="00000000" w14:paraId="000001BD">
      <w:pPr>
        <w:spacing w:after="40" w:lineRule="auto"/>
        <w:ind w:left="-708.6614173228347" w:firstLine="0"/>
        <w:jc w:val="center"/>
        <w:rPr>
          <w:sz w:val="16"/>
          <w:szCs w:val="16"/>
        </w:rPr>
      </w:pPr>
      <w:r w:rsidDel="00000000" w:rsidR="00000000" w:rsidRPr="00000000">
        <w:rPr/>
        <w:drawing>
          <wp:inline distB="114300" distT="114300" distL="114300" distR="114300">
            <wp:extent cx="3931631" cy="2775269"/>
            <wp:effectExtent b="0" l="0" r="0" t="0"/>
            <wp:docPr id="26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31631" cy="277526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E">
      <w:pPr>
        <w:spacing w:after="40" w:lineRule="auto"/>
        <w:ind w:left="0" w:firstLine="0"/>
        <w:jc w:val="center"/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F">
      <w:pPr>
        <w:spacing w:after="40" w:lineRule="auto"/>
        <w:ind w:left="-708.6614173228347" w:firstLine="0"/>
        <w:jc w:val="center"/>
        <w:rPr/>
      </w:pPr>
      <w:r w:rsidDel="00000000" w:rsidR="00000000" w:rsidRPr="00000000">
        <w:rPr>
          <w:b w:val="1"/>
          <w:sz w:val="16"/>
          <w:szCs w:val="16"/>
          <w:rtl w:val="0"/>
        </w:rPr>
        <w:t xml:space="preserve">Figura 6 - </w:t>
      </w:r>
      <w:r w:rsidDel="00000000" w:rsidR="00000000" w:rsidRPr="00000000">
        <w:rPr>
          <w:sz w:val="16"/>
          <w:szCs w:val="16"/>
          <w:rtl w:val="0"/>
        </w:rPr>
        <w:t xml:space="preserve">Tela do menu </w:t>
      </w:r>
      <w:r w:rsidDel="00000000" w:rsidR="00000000" w:rsidRPr="00000000">
        <w:rPr>
          <w:sz w:val="16"/>
          <w:szCs w:val="16"/>
          <w:rtl w:val="0"/>
        </w:rPr>
        <w:t xml:space="preserve">em barra</w:t>
      </w:r>
      <w:r w:rsidDel="00000000" w:rsidR="00000000" w:rsidRPr="00000000">
        <w:rPr>
          <w:sz w:val="16"/>
          <w:szCs w:val="16"/>
          <w:rtl w:val="0"/>
        </w:rPr>
        <w:t xml:space="preserve"> lateral para colaborador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0">
      <w:pPr>
        <w:spacing w:after="40" w:lineRule="auto"/>
        <w:ind w:left="0" w:firstLine="0"/>
        <w:jc w:val="center"/>
        <w:rPr>
          <w:sz w:val="16"/>
          <w:szCs w:val="16"/>
        </w:rPr>
      </w:pPr>
      <w:r w:rsidDel="00000000" w:rsidR="00000000" w:rsidRPr="00000000">
        <w:rPr>
          <w:b w:val="1"/>
          <w:sz w:val="16"/>
          <w:szCs w:val="16"/>
          <w:rtl w:val="0"/>
        </w:rPr>
        <w:t xml:space="preserve">Fonte: </w:t>
      </w:r>
      <w:r w:rsidDel="00000000" w:rsidR="00000000" w:rsidRPr="00000000">
        <w:rPr>
          <w:sz w:val="16"/>
          <w:szCs w:val="16"/>
          <w:rtl w:val="0"/>
        </w:rPr>
        <w:t xml:space="preserve">próprios autores</w:t>
      </w:r>
    </w:p>
    <w:p w:rsidR="00000000" w:rsidDel="00000000" w:rsidP="00000000" w:rsidRDefault="00000000" w:rsidRPr="00000000" w14:paraId="000001C1">
      <w:pPr>
        <w:spacing w:after="40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2">
      <w:pPr>
        <w:spacing w:after="40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3">
      <w:pPr>
        <w:spacing w:after="40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4">
      <w:pPr>
        <w:spacing w:after="40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5">
      <w:pPr>
        <w:spacing w:after="40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6">
      <w:pPr>
        <w:spacing w:after="40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7">
      <w:pPr>
        <w:spacing w:after="40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8">
      <w:pPr>
        <w:spacing w:after="40" w:lineRule="auto"/>
        <w:ind w:left="720" w:firstLine="0"/>
        <w:rPr>
          <w:b w:val="1"/>
        </w:rPr>
      </w:pPr>
      <w:r w:rsidDel="00000000" w:rsidR="00000000" w:rsidRPr="00000000">
        <w:rPr>
          <w:rtl w:val="0"/>
        </w:rPr>
        <w:t xml:space="preserve">Demonstração do menu. Por meio dele, é possível ir para diferentes páginas da aplicação de forma mais rápida, uma vez que está sempre disponível. Para os colaboradores, a opção “Tickets” é indisponível.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9">
      <w:pPr>
        <w:spacing w:after="40" w:lineRule="auto"/>
        <w:ind w:left="-708.6614173228347" w:right="0" w:firstLine="420"/>
        <w:jc w:val="center"/>
        <w:rPr>
          <w:b w:val="1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A">
      <w:pPr>
        <w:spacing w:after="40" w:lineRule="auto"/>
        <w:ind w:left="-708.6614173228347" w:firstLine="420"/>
        <w:jc w:val="center"/>
        <w:rPr>
          <w:b w:val="1"/>
          <w:sz w:val="16"/>
          <w:szCs w:val="16"/>
        </w:rPr>
      </w:pPr>
      <w:r w:rsidDel="00000000" w:rsidR="00000000" w:rsidRPr="00000000">
        <w:rPr>
          <w:sz w:val="16"/>
          <w:szCs w:val="16"/>
        </w:rPr>
        <w:drawing>
          <wp:inline distB="114300" distT="114300" distL="114300" distR="114300">
            <wp:extent cx="3793518" cy="2673878"/>
            <wp:effectExtent b="0" l="0" r="0" t="0"/>
            <wp:docPr id="1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93518" cy="267387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B">
      <w:pPr>
        <w:spacing w:after="40" w:lineRule="auto"/>
        <w:ind w:left="-708.6614173228347" w:right="0" w:firstLine="420"/>
        <w:jc w:val="center"/>
        <w:rPr/>
      </w:pPr>
      <w:r w:rsidDel="00000000" w:rsidR="00000000" w:rsidRPr="00000000">
        <w:rPr>
          <w:b w:val="1"/>
          <w:sz w:val="16"/>
          <w:szCs w:val="16"/>
          <w:rtl w:val="0"/>
        </w:rPr>
        <w:t xml:space="preserve">Figura 7 - </w:t>
      </w:r>
      <w:r w:rsidDel="00000000" w:rsidR="00000000" w:rsidRPr="00000000">
        <w:rPr>
          <w:sz w:val="16"/>
          <w:szCs w:val="16"/>
          <w:rtl w:val="0"/>
        </w:rPr>
        <w:t xml:space="preserve">Tela do menu </w:t>
      </w:r>
      <w:r w:rsidDel="00000000" w:rsidR="00000000" w:rsidRPr="00000000">
        <w:rPr>
          <w:sz w:val="16"/>
          <w:szCs w:val="16"/>
          <w:rtl w:val="0"/>
        </w:rPr>
        <w:t xml:space="preserve">em barra</w:t>
      </w:r>
      <w:r w:rsidDel="00000000" w:rsidR="00000000" w:rsidRPr="00000000">
        <w:rPr>
          <w:sz w:val="16"/>
          <w:szCs w:val="16"/>
          <w:rtl w:val="0"/>
        </w:rPr>
        <w:t xml:space="preserve"> lateral para administrador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C">
      <w:pPr>
        <w:spacing w:after="40" w:lineRule="auto"/>
        <w:ind w:left="0" w:firstLine="0"/>
        <w:jc w:val="center"/>
        <w:rPr>
          <w:sz w:val="16"/>
          <w:szCs w:val="16"/>
        </w:rPr>
      </w:pPr>
      <w:r w:rsidDel="00000000" w:rsidR="00000000" w:rsidRPr="00000000">
        <w:rPr>
          <w:b w:val="1"/>
          <w:sz w:val="16"/>
          <w:szCs w:val="16"/>
          <w:rtl w:val="0"/>
        </w:rPr>
        <w:t xml:space="preserve">Fonte: </w:t>
      </w:r>
      <w:r w:rsidDel="00000000" w:rsidR="00000000" w:rsidRPr="00000000">
        <w:rPr>
          <w:sz w:val="16"/>
          <w:szCs w:val="16"/>
          <w:rtl w:val="0"/>
        </w:rPr>
        <w:t xml:space="preserve">próprios autores</w:t>
      </w:r>
    </w:p>
    <w:p w:rsidR="00000000" w:rsidDel="00000000" w:rsidP="00000000" w:rsidRDefault="00000000" w:rsidRPr="00000000" w14:paraId="000001CD">
      <w:pPr>
        <w:spacing w:after="40" w:lineRule="auto"/>
        <w:ind w:left="720" w:firstLine="0"/>
        <w:rPr/>
      </w:pPr>
      <w:r w:rsidDel="00000000" w:rsidR="00000000" w:rsidRPr="00000000">
        <w:rPr>
          <w:rtl w:val="0"/>
        </w:rPr>
        <w:t xml:space="preserve">Demonstração do menu para os administradores. Além das possibilidades que um colaborador tem, o administrador pode acessar a área de “Tickets”.</w:t>
      </w:r>
    </w:p>
    <w:p w:rsidR="00000000" w:rsidDel="00000000" w:rsidP="00000000" w:rsidRDefault="00000000" w:rsidRPr="00000000" w14:paraId="000001CE">
      <w:pPr>
        <w:spacing w:after="40" w:lineRule="auto"/>
        <w:ind w:left="720" w:firstLine="0"/>
        <w:jc w:val="center"/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F">
      <w:pPr>
        <w:spacing w:after="40" w:lineRule="auto"/>
        <w:ind w:left="720" w:firstLine="0"/>
        <w:jc w:val="center"/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0">
      <w:pPr>
        <w:spacing w:after="40" w:lineRule="auto"/>
        <w:ind w:left="720" w:firstLine="0"/>
        <w:jc w:val="center"/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1">
      <w:pPr>
        <w:spacing w:after="40" w:lineRule="auto"/>
        <w:ind w:left="0" w:firstLine="0"/>
        <w:jc w:val="center"/>
        <w:rPr>
          <w:sz w:val="16"/>
          <w:szCs w:val="16"/>
        </w:rPr>
      </w:pPr>
      <w:r w:rsidDel="00000000" w:rsidR="00000000" w:rsidRPr="00000000">
        <w:rPr>
          <w:b w:val="1"/>
          <w:sz w:val="16"/>
          <w:szCs w:val="16"/>
          <w:rtl w:val="0"/>
        </w:rPr>
        <w:t xml:space="preserve">Figura 8 - </w:t>
      </w:r>
      <w:r w:rsidDel="00000000" w:rsidR="00000000" w:rsidRPr="00000000">
        <w:rPr>
          <w:sz w:val="16"/>
          <w:szCs w:val="16"/>
          <w:rtl w:val="0"/>
        </w:rPr>
        <w:t xml:space="preserve">Tela do resultado da pesquisa</w:t>
      </w:r>
    </w:p>
    <w:p w:rsidR="00000000" w:rsidDel="00000000" w:rsidP="00000000" w:rsidRDefault="00000000" w:rsidRPr="00000000" w14:paraId="000001D2">
      <w:pPr>
        <w:spacing w:after="40" w:lineRule="auto"/>
        <w:ind w:left="-708.6614173228347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173626" cy="2955531"/>
            <wp:effectExtent b="0" l="0" r="0" t="0"/>
            <wp:docPr id="16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73626" cy="295553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3">
      <w:pPr>
        <w:spacing w:after="40" w:lineRule="auto"/>
        <w:ind w:left="0" w:firstLine="0"/>
        <w:jc w:val="center"/>
        <w:rPr>
          <w:sz w:val="16"/>
          <w:szCs w:val="16"/>
        </w:rPr>
      </w:pPr>
      <w:r w:rsidDel="00000000" w:rsidR="00000000" w:rsidRPr="00000000">
        <w:rPr>
          <w:b w:val="1"/>
          <w:sz w:val="16"/>
          <w:szCs w:val="16"/>
          <w:rtl w:val="0"/>
        </w:rPr>
        <w:t xml:space="preserve">Fonte: </w:t>
      </w:r>
      <w:r w:rsidDel="00000000" w:rsidR="00000000" w:rsidRPr="00000000">
        <w:rPr>
          <w:sz w:val="16"/>
          <w:szCs w:val="16"/>
          <w:rtl w:val="0"/>
        </w:rPr>
        <w:t xml:space="preserve">próprios autores</w:t>
      </w:r>
    </w:p>
    <w:p w:rsidR="00000000" w:rsidDel="00000000" w:rsidP="00000000" w:rsidRDefault="00000000" w:rsidRPr="00000000" w14:paraId="000001D4">
      <w:pPr>
        <w:spacing w:after="40" w:lineRule="auto"/>
        <w:ind w:left="720" w:firstLine="0"/>
        <w:rPr/>
      </w:pPr>
      <w:r w:rsidDel="00000000" w:rsidR="00000000" w:rsidRPr="00000000">
        <w:rPr>
          <w:rtl w:val="0"/>
        </w:rPr>
        <w:t xml:space="preserve">Tela de resultados, em que é possível alterar o modo como eles são ordenados, bem como aplicar alguns filtros para tornar a busca mais precisa.</w:t>
      </w:r>
    </w:p>
    <w:p w:rsidR="00000000" w:rsidDel="00000000" w:rsidP="00000000" w:rsidRDefault="00000000" w:rsidRPr="00000000" w14:paraId="000001D5">
      <w:pPr>
        <w:spacing w:after="40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6">
      <w:pPr>
        <w:spacing w:after="40" w:lineRule="auto"/>
        <w:ind w:left="-708.6614173228347" w:firstLine="0"/>
        <w:jc w:val="center"/>
        <w:rPr/>
      </w:pPr>
      <w:r w:rsidDel="00000000" w:rsidR="00000000" w:rsidRPr="00000000">
        <w:rPr>
          <w:b w:val="1"/>
          <w:sz w:val="16"/>
          <w:szCs w:val="16"/>
          <w:rtl w:val="0"/>
        </w:rPr>
        <w:t xml:space="preserve">Figura 9 - </w:t>
      </w:r>
      <w:r w:rsidDel="00000000" w:rsidR="00000000" w:rsidRPr="00000000">
        <w:rPr>
          <w:sz w:val="16"/>
          <w:szCs w:val="16"/>
          <w:rtl w:val="0"/>
        </w:rPr>
        <w:t xml:space="preserve">Tela dos metadados das tabelas para colaboradores</w:t>
      </w:r>
      <w:r w:rsidDel="00000000" w:rsidR="00000000" w:rsidRPr="00000000">
        <w:rPr/>
        <w:drawing>
          <wp:inline distB="114300" distT="114300" distL="114300" distR="114300">
            <wp:extent cx="4876800" cy="5417403"/>
            <wp:effectExtent b="0" l="0" r="0" t="0"/>
            <wp:docPr id="20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3"/>
                    <a:srcRect b="0" l="0" r="1586" t="740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541740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7">
      <w:pPr>
        <w:spacing w:after="40" w:lineRule="auto"/>
        <w:ind w:left="0" w:firstLine="0"/>
        <w:jc w:val="center"/>
        <w:rPr>
          <w:sz w:val="16"/>
          <w:szCs w:val="16"/>
        </w:rPr>
      </w:pPr>
      <w:r w:rsidDel="00000000" w:rsidR="00000000" w:rsidRPr="00000000">
        <w:rPr>
          <w:b w:val="1"/>
          <w:sz w:val="16"/>
          <w:szCs w:val="16"/>
          <w:rtl w:val="0"/>
        </w:rPr>
        <w:t xml:space="preserve">Fonte: </w:t>
      </w:r>
      <w:r w:rsidDel="00000000" w:rsidR="00000000" w:rsidRPr="00000000">
        <w:rPr>
          <w:sz w:val="16"/>
          <w:szCs w:val="16"/>
          <w:rtl w:val="0"/>
        </w:rPr>
        <w:t xml:space="preserve">próprios autores</w:t>
      </w:r>
    </w:p>
    <w:p w:rsidR="00000000" w:rsidDel="00000000" w:rsidP="00000000" w:rsidRDefault="00000000" w:rsidRPr="00000000" w14:paraId="000001D8">
      <w:pPr>
        <w:spacing w:after="40" w:lineRule="auto"/>
        <w:ind w:left="720" w:firstLine="0"/>
        <w:rPr/>
      </w:pPr>
      <w:r w:rsidDel="00000000" w:rsidR="00000000" w:rsidRPr="00000000">
        <w:rPr>
          <w:rtl w:val="0"/>
        </w:rPr>
        <w:t xml:space="preserve">Aqui, os metadados específicos de uma tabela podem ser visualizados de uma forma clara quando a tabela em questão é selecionada na tela anterior. O colaborador também pode deixar um </w:t>
      </w:r>
      <w:r w:rsidDel="00000000" w:rsidR="00000000" w:rsidRPr="00000000">
        <w:rPr>
          <w:i w:val="1"/>
          <w:rtl w:val="0"/>
        </w:rPr>
        <w:t xml:space="preserve">feedback </w:t>
      </w:r>
      <w:r w:rsidDel="00000000" w:rsidR="00000000" w:rsidRPr="00000000">
        <w:rPr>
          <w:rtl w:val="0"/>
        </w:rPr>
        <w:t xml:space="preserve"> acerca da utilidade da tabela, solicitar acesso e abrir um chamado caso encontre alguma informação que precise ser ajustada.</w:t>
      </w:r>
    </w:p>
    <w:p w:rsidR="00000000" w:rsidDel="00000000" w:rsidP="00000000" w:rsidRDefault="00000000" w:rsidRPr="00000000" w14:paraId="000001D9">
      <w:pPr>
        <w:spacing w:after="40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A">
      <w:pPr>
        <w:spacing w:after="40" w:lineRule="auto"/>
        <w:ind w:left="-708.6614173228347" w:firstLine="0"/>
        <w:jc w:val="center"/>
        <w:rPr/>
      </w:pPr>
      <w:r w:rsidDel="00000000" w:rsidR="00000000" w:rsidRPr="00000000">
        <w:rPr>
          <w:b w:val="1"/>
          <w:sz w:val="16"/>
          <w:szCs w:val="16"/>
          <w:rtl w:val="0"/>
        </w:rPr>
        <w:t xml:space="preserve">Figura 10 - </w:t>
      </w:r>
      <w:r w:rsidDel="00000000" w:rsidR="00000000" w:rsidRPr="00000000">
        <w:rPr>
          <w:sz w:val="16"/>
          <w:szCs w:val="16"/>
          <w:rtl w:val="0"/>
        </w:rPr>
        <w:t xml:space="preserve">Tela dos metadados das tabelas para administradores</w:t>
      </w:r>
      <w:r w:rsidDel="00000000" w:rsidR="00000000" w:rsidRPr="00000000">
        <w:rPr/>
        <w:drawing>
          <wp:inline distB="114300" distT="114300" distL="114300" distR="114300">
            <wp:extent cx="4631513" cy="5219700"/>
            <wp:effectExtent b="0" l="0" r="0" t="0"/>
            <wp:docPr id="10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3"/>
                    <a:srcRect b="0" l="0" r="1768" t="948"/>
                    <a:stretch>
                      <a:fillRect/>
                    </a:stretch>
                  </pic:blipFill>
                  <pic:spPr>
                    <a:xfrm>
                      <a:off x="0" y="0"/>
                      <a:ext cx="4631513" cy="521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B">
      <w:pPr>
        <w:spacing w:after="40" w:lineRule="auto"/>
        <w:ind w:left="0" w:firstLine="0"/>
        <w:jc w:val="center"/>
        <w:rPr/>
      </w:pPr>
      <w:r w:rsidDel="00000000" w:rsidR="00000000" w:rsidRPr="00000000">
        <w:rPr>
          <w:b w:val="1"/>
          <w:sz w:val="16"/>
          <w:szCs w:val="16"/>
          <w:rtl w:val="0"/>
        </w:rPr>
        <w:t xml:space="preserve">Fonte: </w:t>
      </w:r>
      <w:r w:rsidDel="00000000" w:rsidR="00000000" w:rsidRPr="00000000">
        <w:rPr>
          <w:sz w:val="16"/>
          <w:szCs w:val="16"/>
          <w:rtl w:val="0"/>
        </w:rPr>
        <w:t xml:space="preserve">próprios autores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C">
      <w:pPr>
        <w:spacing w:after="40" w:lineRule="auto"/>
        <w:ind w:left="720" w:firstLine="0"/>
        <w:rPr/>
      </w:pPr>
      <w:r w:rsidDel="00000000" w:rsidR="00000000" w:rsidRPr="00000000">
        <w:rPr>
          <w:rtl w:val="0"/>
        </w:rPr>
        <w:t xml:space="preserve">Nesta tela, feita para administradores, há a possibilidade de recomendar a tabela preferencialmente sobre todas as outras, inclusive sobre as que estiverem mais bem avaliadas pelos colaboradores.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D">
      <w:pPr>
        <w:spacing w:after="40" w:lineRule="auto"/>
        <w:ind w:left="-708.6614173228347" w:firstLine="0"/>
        <w:jc w:val="center"/>
        <w:rPr>
          <w:b w:val="1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E">
      <w:pPr>
        <w:spacing w:after="40" w:lineRule="auto"/>
        <w:ind w:left="-708.6614173228347" w:firstLine="0"/>
        <w:jc w:val="center"/>
        <w:rPr>
          <w:b w:val="1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F">
      <w:pPr>
        <w:spacing w:after="40" w:lineRule="auto"/>
        <w:ind w:left="-708.6614173228347" w:firstLine="0"/>
        <w:jc w:val="center"/>
        <w:rPr>
          <w:b w:val="1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0">
      <w:pPr>
        <w:spacing w:after="40" w:lineRule="auto"/>
        <w:ind w:left="-708.6614173228347" w:firstLine="0"/>
        <w:jc w:val="center"/>
        <w:rPr>
          <w:b w:val="1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1">
      <w:pPr>
        <w:spacing w:after="40" w:lineRule="auto"/>
        <w:ind w:left="-708.6614173228347" w:firstLine="0"/>
        <w:jc w:val="center"/>
        <w:rPr>
          <w:b w:val="1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2">
      <w:pPr>
        <w:spacing w:after="40" w:lineRule="auto"/>
        <w:ind w:left="-708.6614173228347" w:firstLine="0"/>
        <w:jc w:val="center"/>
        <w:rPr>
          <w:b w:val="1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3">
      <w:pPr>
        <w:spacing w:after="40" w:lineRule="auto"/>
        <w:ind w:left="-708.6614173228347" w:firstLine="0"/>
        <w:jc w:val="center"/>
        <w:rPr>
          <w:b w:val="1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4">
      <w:pPr>
        <w:spacing w:after="40" w:lineRule="auto"/>
        <w:ind w:left="-708.6614173228347" w:firstLine="0"/>
        <w:jc w:val="center"/>
        <w:rPr>
          <w:b w:val="1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5">
      <w:pPr>
        <w:spacing w:after="40" w:lineRule="auto"/>
        <w:ind w:left="-708.6614173228347" w:firstLine="0"/>
        <w:jc w:val="center"/>
        <w:rPr>
          <w:b w:val="1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6">
      <w:pPr>
        <w:spacing w:after="40" w:lineRule="auto"/>
        <w:ind w:left="-708.6614173228347" w:firstLine="0"/>
        <w:jc w:val="center"/>
        <w:rPr>
          <w:b w:val="1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7">
      <w:pPr>
        <w:spacing w:after="40" w:lineRule="auto"/>
        <w:ind w:left="-708.6614173228347" w:firstLine="0"/>
        <w:jc w:val="center"/>
        <w:rPr>
          <w:b w:val="1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8">
      <w:pPr>
        <w:spacing w:after="40" w:lineRule="auto"/>
        <w:ind w:left="-708.6614173228347" w:firstLine="0"/>
        <w:jc w:val="center"/>
        <w:rPr>
          <w:b w:val="1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9">
      <w:pPr>
        <w:spacing w:after="40" w:lineRule="auto"/>
        <w:ind w:left="-708.6614173228347" w:firstLine="0"/>
        <w:jc w:val="left"/>
        <w:rPr>
          <w:b w:val="1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A">
      <w:pPr>
        <w:spacing w:after="40" w:lineRule="auto"/>
        <w:ind w:left="-708.6614173228347" w:firstLine="0"/>
        <w:jc w:val="center"/>
        <w:rPr>
          <w:b w:val="1"/>
          <w:sz w:val="16"/>
          <w:szCs w:val="16"/>
        </w:rPr>
      </w:pPr>
      <w:r w:rsidDel="00000000" w:rsidR="00000000" w:rsidRPr="00000000">
        <w:rPr/>
        <w:drawing>
          <wp:inline distB="114300" distT="114300" distL="114300" distR="114300">
            <wp:extent cx="4936313" cy="3486150"/>
            <wp:effectExtent b="0" l="0" r="0" t="0"/>
            <wp:docPr id="3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4"/>
                    <a:srcRect b="1547" l="0" r="908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36313" cy="3486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B">
      <w:pPr>
        <w:spacing w:after="40" w:lineRule="auto"/>
        <w:ind w:left="-708.6614173228347" w:firstLine="0"/>
        <w:jc w:val="center"/>
        <w:rPr/>
      </w:pPr>
      <w:r w:rsidDel="00000000" w:rsidR="00000000" w:rsidRPr="00000000">
        <w:rPr>
          <w:b w:val="1"/>
          <w:sz w:val="16"/>
          <w:szCs w:val="16"/>
          <w:rtl w:val="0"/>
        </w:rPr>
        <w:t xml:space="preserve">Figura 11 - </w:t>
      </w:r>
      <w:r w:rsidDel="00000000" w:rsidR="00000000" w:rsidRPr="00000000">
        <w:rPr>
          <w:sz w:val="16"/>
          <w:szCs w:val="16"/>
          <w:rtl w:val="0"/>
        </w:rPr>
        <w:t xml:space="preserve">Tela dos campos das tabelas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C">
      <w:pPr>
        <w:spacing w:after="40" w:lineRule="auto"/>
        <w:ind w:left="0" w:firstLine="0"/>
        <w:jc w:val="center"/>
        <w:rPr>
          <w:sz w:val="16"/>
          <w:szCs w:val="16"/>
        </w:rPr>
      </w:pPr>
      <w:r w:rsidDel="00000000" w:rsidR="00000000" w:rsidRPr="00000000">
        <w:rPr>
          <w:b w:val="1"/>
          <w:sz w:val="16"/>
          <w:szCs w:val="16"/>
          <w:rtl w:val="0"/>
        </w:rPr>
        <w:t xml:space="preserve">Fonte: </w:t>
      </w:r>
      <w:r w:rsidDel="00000000" w:rsidR="00000000" w:rsidRPr="00000000">
        <w:rPr>
          <w:sz w:val="16"/>
          <w:szCs w:val="16"/>
          <w:rtl w:val="0"/>
        </w:rPr>
        <w:t xml:space="preserve">próprios autores</w:t>
      </w:r>
    </w:p>
    <w:p w:rsidR="00000000" w:rsidDel="00000000" w:rsidP="00000000" w:rsidRDefault="00000000" w:rsidRPr="00000000" w14:paraId="000001ED">
      <w:pPr>
        <w:spacing w:after="40" w:lineRule="auto"/>
        <w:ind w:left="566.9291338582675" w:firstLine="0"/>
        <w:rPr/>
      </w:pPr>
      <w:r w:rsidDel="00000000" w:rsidR="00000000" w:rsidRPr="00000000">
        <w:rPr>
          <w:rtl w:val="0"/>
        </w:rPr>
        <w:t xml:space="preserve">Por meio da tela de visualização de metadados, é possível chegar a esta área, em que encontram-se informações a respeito dos campos de uma tabela específica. As opções de abrir um chamado, solicitar acesso e deixar um </w:t>
      </w:r>
      <w:r w:rsidDel="00000000" w:rsidR="00000000" w:rsidRPr="00000000">
        <w:rPr>
          <w:i w:val="1"/>
          <w:rtl w:val="0"/>
        </w:rPr>
        <w:t xml:space="preserve">feedback</w:t>
      </w:r>
      <w:r w:rsidDel="00000000" w:rsidR="00000000" w:rsidRPr="00000000">
        <w:rPr>
          <w:rtl w:val="0"/>
        </w:rPr>
        <w:t xml:space="preserve">, bem como a de acessar o menu, ainda existem.</w:t>
      </w:r>
    </w:p>
    <w:p w:rsidR="00000000" w:rsidDel="00000000" w:rsidP="00000000" w:rsidRDefault="00000000" w:rsidRPr="00000000" w14:paraId="000001EE">
      <w:pPr>
        <w:spacing w:after="40" w:lineRule="auto"/>
        <w:ind w:left="0" w:firstLine="0"/>
        <w:jc w:val="left"/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F">
      <w:pPr>
        <w:spacing w:after="40" w:lineRule="auto"/>
        <w:ind w:left="-708.6614173228347" w:firstLine="0"/>
        <w:jc w:val="left"/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0">
      <w:pPr>
        <w:spacing w:after="40" w:lineRule="auto"/>
        <w:ind w:left="720" w:firstLine="0"/>
        <w:jc w:val="center"/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1">
      <w:pPr>
        <w:spacing w:after="40" w:lineRule="auto"/>
        <w:ind w:left="720" w:firstLine="0"/>
        <w:jc w:val="center"/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2">
      <w:pPr>
        <w:spacing w:after="40" w:line="240" w:lineRule="auto"/>
        <w:ind w:left="720" w:firstLine="0"/>
        <w:jc w:val="center"/>
        <w:rPr>
          <w:b w:val="1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3">
      <w:pPr>
        <w:spacing w:after="40" w:line="240" w:lineRule="auto"/>
        <w:ind w:left="720" w:firstLine="0"/>
        <w:jc w:val="center"/>
        <w:rPr>
          <w:b w:val="1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4">
      <w:pPr>
        <w:spacing w:after="40" w:line="240" w:lineRule="auto"/>
        <w:ind w:left="720" w:firstLine="0"/>
        <w:jc w:val="center"/>
        <w:rPr>
          <w:b w:val="1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5">
      <w:pPr>
        <w:spacing w:after="40" w:line="240" w:lineRule="auto"/>
        <w:ind w:left="720" w:firstLine="0"/>
        <w:jc w:val="center"/>
        <w:rPr>
          <w:b w:val="1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6">
      <w:pPr>
        <w:spacing w:after="40" w:line="240" w:lineRule="auto"/>
        <w:ind w:left="720" w:firstLine="0"/>
        <w:jc w:val="center"/>
        <w:rPr>
          <w:b w:val="1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7">
      <w:pPr>
        <w:spacing w:after="40" w:line="240" w:lineRule="auto"/>
        <w:ind w:left="720" w:firstLine="0"/>
        <w:jc w:val="center"/>
        <w:rPr>
          <w:b w:val="1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8">
      <w:pPr>
        <w:spacing w:after="40" w:line="240" w:lineRule="auto"/>
        <w:ind w:left="720" w:firstLine="0"/>
        <w:jc w:val="center"/>
        <w:rPr>
          <w:b w:val="1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9">
      <w:pPr>
        <w:spacing w:after="40" w:line="240" w:lineRule="auto"/>
        <w:ind w:left="720" w:firstLine="0"/>
        <w:jc w:val="center"/>
        <w:rPr>
          <w:b w:val="1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A">
      <w:pPr>
        <w:spacing w:after="40" w:line="240" w:lineRule="auto"/>
        <w:ind w:left="720" w:firstLine="0"/>
        <w:jc w:val="center"/>
        <w:rPr>
          <w:b w:val="1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B">
      <w:pPr>
        <w:spacing w:after="40" w:line="240" w:lineRule="auto"/>
        <w:ind w:left="720" w:firstLine="0"/>
        <w:jc w:val="center"/>
        <w:rPr>
          <w:b w:val="1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C">
      <w:pPr>
        <w:spacing w:after="40" w:line="240" w:lineRule="auto"/>
        <w:ind w:left="720" w:firstLine="0"/>
        <w:jc w:val="center"/>
        <w:rPr>
          <w:b w:val="1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D">
      <w:pPr>
        <w:spacing w:after="40" w:line="240" w:lineRule="auto"/>
        <w:ind w:left="720" w:firstLine="0"/>
        <w:jc w:val="center"/>
        <w:rPr>
          <w:b w:val="1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E">
      <w:pPr>
        <w:spacing w:after="40" w:line="240" w:lineRule="auto"/>
        <w:ind w:left="720" w:firstLine="0"/>
        <w:jc w:val="center"/>
        <w:rPr>
          <w:b w:val="1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F">
      <w:pPr>
        <w:spacing w:after="40" w:line="240" w:lineRule="auto"/>
        <w:ind w:left="720" w:firstLine="0"/>
        <w:jc w:val="center"/>
        <w:rPr>
          <w:b w:val="1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0">
      <w:pPr>
        <w:spacing w:after="40" w:line="240" w:lineRule="auto"/>
        <w:ind w:left="720" w:firstLine="0"/>
        <w:jc w:val="center"/>
        <w:rPr>
          <w:b w:val="1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1">
      <w:pPr>
        <w:spacing w:after="40" w:line="240" w:lineRule="auto"/>
        <w:ind w:left="720" w:firstLine="0"/>
        <w:jc w:val="center"/>
        <w:rPr>
          <w:b w:val="1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2">
      <w:pPr>
        <w:spacing w:after="40" w:line="240" w:lineRule="auto"/>
        <w:ind w:left="720" w:firstLine="0"/>
        <w:jc w:val="center"/>
        <w:rPr>
          <w:b w:val="1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3">
      <w:pPr>
        <w:spacing w:after="40" w:line="240" w:lineRule="auto"/>
        <w:ind w:left="720" w:firstLine="0"/>
        <w:jc w:val="center"/>
        <w:rPr>
          <w:b w:val="1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4">
      <w:pPr>
        <w:spacing w:after="40" w:line="240" w:lineRule="auto"/>
        <w:ind w:left="720" w:firstLine="0"/>
        <w:jc w:val="center"/>
        <w:rPr>
          <w:b w:val="1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5">
      <w:pPr>
        <w:spacing w:after="40" w:line="240" w:lineRule="auto"/>
        <w:ind w:left="720" w:firstLine="0"/>
        <w:jc w:val="center"/>
        <w:rPr>
          <w:b w:val="1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6">
      <w:pPr>
        <w:spacing w:after="40" w:line="240" w:lineRule="auto"/>
        <w:ind w:left="0" w:firstLine="0"/>
        <w:jc w:val="left"/>
        <w:rPr>
          <w:b w:val="1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7">
      <w:pPr>
        <w:spacing w:after="40" w:line="240" w:lineRule="auto"/>
        <w:ind w:left="0" w:firstLine="0"/>
        <w:jc w:val="center"/>
        <w:rPr>
          <w:sz w:val="16"/>
          <w:szCs w:val="16"/>
        </w:rPr>
      </w:pPr>
      <w:r w:rsidDel="00000000" w:rsidR="00000000" w:rsidRPr="00000000">
        <w:rPr>
          <w:b w:val="1"/>
          <w:sz w:val="16"/>
          <w:szCs w:val="16"/>
          <w:rtl w:val="0"/>
        </w:rPr>
        <w:t xml:space="preserve">Figura 12 - </w:t>
      </w:r>
      <w:r w:rsidDel="00000000" w:rsidR="00000000" w:rsidRPr="00000000">
        <w:rPr>
          <w:sz w:val="16"/>
          <w:szCs w:val="16"/>
          <w:rtl w:val="0"/>
        </w:rPr>
        <w:t xml:space="preserve"> Tela de solicitação de Ticket</w:t>
      </w:r>
    </w:p>
    <w:p w:rsidR="00000000" w:rsidDel="00000000" w:rsidP="00000000" w:rsidRDefault="00000000" w:rsidRPr="00000000" w14:paraId="00000208">
      <w:pPr>
        <w:spacing w:after="40" w:line="240" w:lineRule="auto"/>
        <w:ind w:left="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6410100" cy="4572000"/>
            <wp:effectExtent b="0" l="0" r="0" t="0"/>
            <wp:docPr id="13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10100" cy="457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9">
      <w:pPr>
        <w:spacing w:after="40" w:line="240" w:lineRule="auto"/>
        <w:ind w:left="0" w:firstLine="0"/>
        <w:jc w:val="center"/>
        <w:rPr>
          <w:sz w:val="16"/>
          <w:szCs w:val="16"/>
        </w:rPr>
      </w:pPr>
      <w:r w:rsidDel="00000000" w:rsidR="00000000" w:rsidRPr="00000000">
        <w:rPr>
          <w:b w:val="1"/>
          <w:sz w:val="16"/>
          <w:szCs w:val="16"/>
          <w:rtl w:val="0"/>
        </w:rPr>
        <w:t xml:space="preserve">Fonte</w:t>
      </w:r>
      <w:r w:rsidDel="00000000" w:rsidR="00000000" w:rsidRPr="00000000">
        <w:rPr>
          <w:sz w:val="16"/>
          <w:szCs w:val="16"/>
          <w:rtl w:val="0"/>
        </w:rPr>
        <w:t xml:space="preserve">: próprios autores</w:t>
      </w:r>
    </w:p>
    <w:p w:rsidR="00000000" w:rsidDel="00000000" w:rsidP="00000000" w:rsidRDefault="00000000" w:rsidRPr="00000000" w14:paraId="0000020A">
      <w:pPr>
        <w:spacing w:after="40" w:lineRule="auto"/>
        <w:ind w:left="720" w:firstLine="0"/>
        <w:rPr/>
      </w:pPr>
      <w:r w:rsidDel="00000000" w:rsidR="00000000" w:rsidRPr="00000000">
        <w:rPr>
          <w:rtl w:val="0"/>
        </w:rPr>
        <w:t xml:space="preserve">Por esta tela você pode enviar, ou cancelar a sua solicitação de alteração, referentes aos seus tickets,</w:t>
      </w:r>
    </w:p>
    <w:p w:rsidR="00000000" w:rsidDel="00000000" w:rsidP="00000000" w:rsidRDefault="00000000" w:rsidRPr="00000000" w14:paraId="0000020B">
      <w:pPr>
        <w:spacing w:after="40" w:line="240" w:lineRule="auto"/>
        <w:ind w:left="0" w:firstLine="0"/>
        <w:jc w:val="center"/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C">
      <w:pPr>
        <w:spacing w:after="40" w:line="240" w:lineRule="auto"/>
        <w:ind w:left="0" w:firstLine="0"/>
        <w:jc w:val="center"/>
        <w:rPr>
          <w:b w:val="1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D">
      <w:pPr>
        <w:spacing w:after="40" w:line="240" w:lineRule="auto"/>
        <w:ind w:left="0" w:firstLine="0"/>
        <w:jc w:val="center"/>
        <w:rPr>
          <w:b w:val="1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E">
      <w:pPr>
        <w:spacing w:after="40" w:line="240" w:lineRule="auto"/>
        <w:ind w:left="0" w:firstLine="0"/>
        <w:jc w:val="center"/>
        <w:rPr>
          <w:b w:val="1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F">
      <w:pPr>
        <w:spacing w:after="40" w:line="240" w:lineRule="auto"/>
        <w:ind w:left="0" w:firstLine="0"/>
        <w:jc w:val="center"/>
        <w:rPr>
          <w:b w:val="1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0">
      <w:pPr>
        <w:spacing w:after="40" w:line="240" w:lineRule="auto"/>
        <w:ind w:left="0" w:firstLine="0"/>
        <w:jc w:val="center"/>
        <w:rPr>
          <w:b w:val="1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1">
      <w:pPr>
        <w:spacing w:after="40" w:line="240" w:lineRule="auto"/>
        <w:ind w:left="0" w:firstLine="0"/>
        <w:jc w:val="center"/>
        <w:rPr>
          <w:b w:val="1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2">
      <w:pPr>
        <w:spacing w:after="40" w:line="240" w:lineRule="auto"/>
        <w:ind w:left="0" w:firstLine="0"/>
        <w:jc w:val="center"/>
        <w:rPr>
          <w:b w:val="1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3">
      <w:pPr>
        <w:spacing w:after="40" w:line="240" w:lineRule="auto"/>
        <w:ind w:left="0" w:firstLine="0"/>
        <w:jc w:val="center"/>
        <w:rPr>
          <w:b w:val="1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4">
      <w:pPr>
        <w:spacing w:after="40" w:line="240" w:lineRule="auto"/>
        <w:ind w:left="0" w:firstLine="0"/>
        <w:jc w:val="center"/>
        <w:rPr>
          <w:b w:val="1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5">
      <w:pPr>
        <w:spacing w:after="40" w:line="240" w:lineRule="auto"/>
        <w:ind w:left="0" w:firstLine="0"/>
        <w:jc w:val="center"/>
        <w:rPr>
          <w:b w:val="1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6">
      <w:pPr>
        <w:spacing w:after="40" w:line="240" w:lineRule="auto"/>
        <w:ind w:left="0" w:firstLine="0"/>
        <w:jc w:val="center"/>
        <w:rPr>
          <w:b w:val="1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7">
      <w:pPr>
        <w:spacing w:after="40" w:line="240" w:lineRule="auto"/>
        <w:ind w:left="0" w:firstLine="0"/>
        <w:jc w:val="center"/>
        <w:rPr>
          <w:b w:val="1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8">
      <w:pPr>
        <w:spacing w:after="40" w:line="240" w:lineRule="auto"/>
        <w:ind w:left="0" w:firstLine="0"/>
        <w:jc w:val="center"/>
        <w:rPr>
          <w:b w:val="1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9">
      <w:pPr>
        <w:spacing w:after="40" w:line="240" w:lineRule="auto"/>
        <w:ind w:left="0" w:firstLine="0"/>
        <w:jc w:val="center"/>
        <w:rPr>
          <w:b w:val="1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A">
      <w:pPr>
        <w:spacing w:after="40" w:line="240" w:lineRule="auto"/>
        <w:ind w:left="0" w:firstLine="0"/>
        <w:jc w:val="center"/>
        <w:rPr>
          <w:b w:val="1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B">
      <w:pPr>
        <w:spacing w:after="40" w:line="240" w:lineRule="auto"/>
        <w:ind w:left="0" w:firstLine="0"/>
        <w:jc w:val="center"/>
        <w:rPr>
          <w:b w:val="1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C">
      <w:pPr>
        <w:spacing w:after="40" w:line="240" w:lineRule="auto"/>
        <w:ind w:left="0" w:firstLine="0"/>
        <w:jc w:val="left"/>
        <w:rPr>
          <w:b w:val="1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D">
      <w:pPr>
        <w:spacing w:after="40" w:line="240" w:lineRule="auto"/>
        <w:ind w:left="0" w:firstLine="0"/>
        <w:jc w:val="left"/>
        <w:rPr>
          <w:b w:val="1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E">
      <w:pPr>
        <w:spacing w:after="40" w:line="240" w:lineRule="auto"/>
        <w:ind w:left="1440" w:firstLine="720"/>
        <w:jc w:val="left"/>
        <w:rPr>
          <w:sz w:val="16"/>
          <w:szCs w:val="16"/>
        </w:rPr>
      </w:pPr>
      <w:r w:rsidDel="00000000" w:rsidR="00000000" w:rsidRPr="00000000">
        <w:rPr>
          <w:b w:val="1"/>
          <w:sz w:val="16"/>
          <w:szCs w:val="16"/>
          <w:rtl w:val="0"/>
        </w:rPr>
        <w:t xml:space="preserve">Figura 13</w:t>
      </w:r>
      <w:r w:rsidDel="00000000" w:rsidR="00000000" w:rsidRPr="00000000">
        <w:rPr>
          <w:sz w:val="16"/>
          <w:szCs w:val="16"/>
          <w:rtl w:val="0"/>
        </w:rPr>
        <w:t xml:space="preserve"> - Tela de visualização de tickets pendentes para a governança de dados.</w:t>
      </w:r>
    </w:p>
    <w:p w:rsidR="00000000" w:rsidDel="00000000" w:rsidP="00000000" w:rsidRDefault="00000000" w:rsidRPr="00000000" w14:paraId="0000021F">
      <w:pPr>
        <w:spacing w:after="40" w:line="240" w:lineRule="auto"/>
        <w:ind w:left="0" w:firstLine="0"/>
        <w:jc w:val="center"/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0">
      <w:pPr>
        <w:spacing w:after="40" w:line="240" w:lineRule="auto"/>
        <w:ind w:left="0" w:firstLine="0"/>
        <w:jc w:val="center"/>
        <w:rPr>
          <w:sz w:val="16"/>
          <w:szCs w:val="16"/>
        </w:rPr>
      </w:pPr>
      <w:r w:rsidDel="00000000" w:rsidR="00000000" w:rsidRPr="00000000">
        <w:rPr>
          <w:b w:val="1"/>
          <w:sz w:val="16"/>
          <w:szCs w:val="16"/>
          <w:rtl w:val="0"/>
        </w:rPr>
        <w:t xml:space="preserve">Fonte</w:t>
      </w:r>
      <w:r w:rsidDel="00000000" w:rsidR="00000000" w:rsidRPr="00000000">
        <w:rPr>
          <w:sz w:val="16"/>
          <w:szCs w:val="16"/>
          <w:rtl w:val="0"/>
        </w:rPr>
        <w:t xml:space="preserve">: próprios autores</w:t>
      </w:r>
      <w:r w:rsidDel="00000000" w:rsidR="00000000" w:rsidRPr="00000000">
        <w:rPr>
          <w:sz w:val="16"/>
          <w:szCs w:val="16"/>
        </w:rPr>
        <w:drawing>
          <wp:inline distB="114300" distT="114300" distL="114300" distR="114300">
            <wp:extent cx="6410100" cy="4559300"/>
            <wp:effectExtent b="0" l="0" r="0" t="0"/>
            <wp:docPr id="19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10100" cy="455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1">
      <w:pPr>
        <w:spacing w:after="40" w:line="240" w:lineRule="auto"/>
        <w:ind w:left="0" w:firstLine="0"/>
        <w:jc w:val="center"/>
        <w:rPr/>
      </w:pPr>
      <w:r w:rsidDel="00000000" w:rsidR="00000000" w:rsidRPr="00000000">
        <w:rPr>
          <w:rtl w:val="0"/>
        </w:rPr>
        <w:t xml:space="preserve">Ao acessar a área de “Tickets” por meio do menu - quando o acesso à plataforma é feito por um administrador - o usuário é levado a esta tela, em que pode acompanhar todos os Tickets solicitados, podendo aceitá-los ou negá-los.</w:t>
      </w:r>
    </w:p>
    <w:p w:rsidR="00000000" w:rsidDel="00000000" w:rsidP="00000000" w:rsidRDefault="00000000" w:rsidRPr="00000000" w14:paraId="00000222">
      <w:pPr>
        <w:spacing w:after="40" w:line="240" w:lineRule="auto"/>
        <w:ind w:left="0" w:firstLine="0"/>
        <w:jc w:val="center"/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3">
      <w:pPr>
        <w:spacing w:after="40" w:line="240" w:lineRule="auto"/>
        <w:ind w:left="0" w:firstLine="0"/>
        <w:jc w:val="center"/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4">
      <w:pPr>
        <w:spacing w:after="40" w:lineRule="auto"/>
        <w:ind w:left="720" w:firstLine="0"/>
        <w:jc w:val="left"/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5">
      <w:pPr>
        <w:spacing w:after="40" w:lineRule="auto"/>
        <w:ind w:left="720" w:firstLine="0"/>
        <w:jc w:val="left"/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6">
      <w:pPr>
        <w:spacing w:after="40" w:lineRule="auto"/>
        <w:ind w:left="2880" w:firstLine="720"/>
        <w:jc w:val="left"/>
        <w:rPr>
          <w:sz w:val="16"/>
          <w:szCs w:val="16"/>
        </w:rPr>
      </w:pPr>
      <w:r w:rsidDel="00000000" w:rsidR="00000000" w:rsidRPr="00000000">
        <w:rPr>
          <w:b w:val="1"/>
          <w:sz w:val="16"/>
          <w:szCs w:val="16"/>
          <w:rtl w:val="0"/>
        </w:rPr>
        <w:t xml:space="preserve">Figura 14</w:t>
      </w:r>
      <w:r w:rsidDel="00000000" w:rsidR="00000000" w:rsidRPr="00000000">
        <w:rPr>
          <w:sz w:val="16"/>
          <w:szCs w:val="16"/>
          <w:rtl w:val="0"/>
        </w:rPr>
        <w:t xml:space="preserve"> - Tela de solicitação de tickets</w:t>
      </w:r>
    </w:p>
    <w:p w:rsidR="00000000" w:rsidDel="00000000" w:rsidP="00000000" w:rsidRDefault="00000000" w:rsidRPr="00000000" w14:paraId="00000227">
      <w:pPr>
        <w:spacing w:after="40" w:lineRule="auto"/>
        <w:ind w:left="-708.6614173228347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886325" cy="3476625"/>
            <wp:effectExtent b="0" l="0" r="0" t="0"/>
            <wp:docPr id="14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3476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8">
      <w:pPr>
        <w:spacing w:after="40" w:lineRule="auto"/>
        <w:ind w:left="720" w:firstLine="0"/>
        <w:jc w:val="center"/>
        <w:rPr/>
      </w:pPr>
      <w:r w:rsidDel="00000000" w:rsidR="00000000" w:rsidRPr="00000000">
        <w:rPr>
          <w:sz w:val="16"/>
          <w:szCs w:val="16"/>
          <w:rtl w:val="0"/>
        </w:rPr>
        <w:t xml:space="preserve">Por esta tela você pode enviar, ou cancelar a sua solicitação de alteração, referentes aos seus tickets,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9">
      <w:pPr>
        <w:pStyle w:val="Heading2"/>
        <w:numPr>
          <w:ilvl w:val="1"/>
          <w:numId w:val="4"/>
        </w:numPr>
        <w:spacing w:after="0" w:lineRule="auto"/>
        <w:ind w:left="1440" w:hanging="360"/>
        <w:rPr>
          <w:sz w:val="32"/>
          <w:szCs w:val="32"/>
        </w:rPr>
      </w:pPr>
      <w:bookmarkStart w:colFirst="0" w:colLast="0" w:name="_heading=h.3o7alnk" w:id="28"/>
      <w:bookmarkEnd w:id="28"/>
      <w:r w:rsidDel="00000000" w:rsidR="00000000" w:rsidRPr="00000000">
        <w:rPr>
          <w:rtl w:val="0"/>
        </w:rPr>
        <w:t xml:space="preserve">Design de Interface - Guia de Estilos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A">
      <w:pPr>
        <w:spacing w:after="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B">
      <w:pPr>
        <w:spacing w:after="40" w:lineRule="auto"/>
        <w:ind w:firstLine="425.19685039370086"/>
        <w:jc w:val="both"/>
        <w:rPr/>
      </w:pPr>
      <w:r w:rsidDel="00000000" w:rsidR="00000000" w:rsidRPr="00000000">
        <w:rPr>
          <w:rtl w:val="0"/>
        </w:rPr>
        <w:t xml:space="preserve"> Um guia de estilos é um conjunto de diretrizes e padrões que define a aparência, o formato e a apresentação visual de um determinado produto ou marca. Ele descreve como os elementos visuais, como cores, tipografia, layouts e ícones, devem ser usados de forma consistente em diferentes contextos. No nosso projeto, utilizaremos o guia de estilos para garantir uma identidade visual coesa, proporcionando uma experiência intuitiva e agradável aos usuários. </w:t>
      </w:r>
    </w:p>
    <w:p w:rsidR="00000000" w:rsidDel="00000000" w:rsidP="00000000" w:rsidRDefault="00000000" w:rsidRPr="00000000" w14:paraId="0000022C">
      <w:pPr>
        <w:spacing w:after="40" w:lineRule="auto"/>
        <w:ind w:firstLine="720"/>
        <w:rPr/>
      </w:pPr>
      <w:hyperlink r:id="rId28">
        <w:r w:rsidDel="00000000" w:rsidR="00000000" w:rsidRPr="00000000">
          <w:rPr>
            <w:color w:val="1155cc"/>
            <w:u w:val="single"/>
            <w:rtl w:val="0"/>
          </w:rPr>
          <w:t xml:space="preserve">Guia de Estilos - Pantera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D">
      <w:pPr>
        <w:pStyle w:val="Heading1"/>
        <w:keepNext w:val="1"/>
        <w:keepLines w:val="1"/>
        <w:pageBreakBefore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60" w:line="276" w:lineRule="auto"/>
        <w:ind w:left="720" w:right="0" w:hanging="360"/>
        <w:jc w:val="left"/>
        <w:rPr/>
      </w:pPr>
      <w:bookmarkStart w:colFirst="0" w:colLast="0" w:name="_heading=h.32hioqz" w:id="29"/>
      <w:bookmarkEnd w:id="29"/>
      <w:r w:rsidDel="00000000" w:rsidR="00000000" w:rsidRPr="00000000">
        <w:rPr>
          <w:rtl w:val="0"/>
        </w:rPr>
        <w:t xml:space="preserve">Projeto de Banco de Dados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E">
      <w:pPr>
        <w:pStyle w:val="Heading2"/>
        <w:numPr>
          <w:ilvl w:val="1"/>
          <w:numId w:val="4"/>
        </w:numPr>
        <w:spacing w:after="0" w:lineRule="auto"/>
        <w:ind w:left="1440" w:hanging="360"/>
        <w:rPr>
          <w:sz w:val="32"/>
          <w:szCs w:val="32"/>
        </w:rPr>
      </w:pPr>
      <w:bookmarkStart w:colFirst="0" w:colLast="0" w:name="_heading=h.1hmsyys" w:id="30"/>
      <w:bookmarkEnd w:id="30"/>
      <w:r w:rsidDel="00000000" w:rsidR="00000000" w:rsidRPr="00000000">
        <w:rPr>
          <w:rtl w:val="0"/>
        </w:rPr>
        <w:t xml:space="preserve">Modelo Conceitual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F">
      <w:pPr>
        <w:jc w:val="both"/>
        <w:rPr/>
      </w:pPr>
      <w:r w:rsidDel="00000000" w:rsidR="00000000" w:rsidRPr="00000000">
        <w:rPr>
          <w:rtl w:val="0"/>
        </w:rPr>
        <w:t xml:space="preserve">O MER(Modelo Entidade-Relacionamento), ou modelo conceitual, é uma técnica para a modelagem conceitual de um banco de dados relacional. Ela não está ligada a nenhuma tecnologia específica e a nenhum banco de dados específico, mas sim às necessidades do negócio, uma vez que seu principal objetivo é apresentar a estrutura do banco com simplicidade. Nesse modelo, os dados são representados como entidades, atributos e relacionamentos, que podem ser conferidos no seguinte MER referente à reestruturação do </w:t>
      </w:r>
      <w:r w:rsidDel="00000000" w:rsidR="00000000" w:rsidRPr="00000000">
        <w:rPr>
          <w:rtl w:val="0"/>
        </w:rPr>
        <w:t xml:space="preserve">Panpedia</w:t>
      </w:r>
      <w:r w:rsidDel="00000000" w:rsidR="00000000" w:rsidRPr="00000000">
        <w:rPr>
          <w:rtl w:val="0"/>
        </w:rPr>
        <w:t xml:space="preserve">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1">
      <w:pPr>
        <w:jc w:val="center"/>
        <w:rPr>
          <w:sz w:val="16"/>
          <w:szCs w:val="16"/>
        </w:rPr>
      </w:pPr>
      <w:r w:rsidDel="00000000" w:rsidR="00000000" w:rsidRPr="00000000">
        <w:rPr>
          <w:b w:val="1"/>
          <w:sz w:val="16"/>
          <w:szCs w:val="16"/>
          <w:rtl w:val="0"/>
        </w:rPr>
        <w:t xml:space="preserve">Figura 15 - </w:t>
      </w:r>
      <w:r w:rsidDel="00000000" w:rsidR="00000000" w:rsidRPr="00000000">
        <w:rPr>
          <w:sz w:val="16"/>
          <w:szCs w:val="16"/>
          <w:rtl w:val="0"/>
        </w:rPr>
        <w:t xml:space="preserve">modelo entidade-relacionamento(modelo conceitual)</w:t>
      </w:r>
      <w:r w:rsidDel="00000000" w:rsidR="00000000" w:rsidRPr="00000000">
        <w:rPr/>
        <w:drawing>
          <wp:inline distB="114300" distT="114300" distL="114300" distR="114300">
            <wp:extent cx="6140100" cy="3403600"/>
            <wp:effectExtent b="0" l="0" r="0" t="0"/>
            <wp:docPr id="7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40100" cy="340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16"/>
          <w:szCs w:val="16"/>
          <w:rtl w:val="0"/>
        </w:rPr>
        <w:t xml:space="preserve">Fonte:</w:t>
      </w:r>
      <w:r w:rsidDel="00000000" w:rsidR="00000000" w:rsidRPr="00000000">
        <w:rPr>
          <w:sz w:val="16"/>
          <w:szCs w:val="16"/>
          <w:rtl w:val="0"/>
        </w:rPr>
        <w:t xml:space="preserve"> próprios autores</w:t>
      </w:r>
    </w:p>
    <w:p w:rsidR="00000000" w:rsidDel="00000000" w:rsidP="00000000" w:rsidRDefault="00000000" w:rsidRPr="00000000" w14:paraId="00000232">
      <w:pPr>
        <w:ind w:left="425.19685039370086" w:firstLine="0"/>
        <w:jc w:val="both"/>
        <w:rPr>
          <w:rFonts w:ascii="Manrope" w:cs="Manrope" w:eastAsia="Manrope" w:hAnsi="Manrope"/>
          <w:sz w:val="20"/>
          <w:szCs w:val="20"/>
        </w:rPr>
      </w:pPr>
      <w:r w:rsidDel="00000000" w:rsidR="00000000" w:rsidRPr="00000000">
        <w:rPr>
          <w:rtl w:val="0"/>
        </w:rPr>
        <w:t xml:space="preserve">Nessa reestruturação, o modelo conceitual foi aplicado ao levar em consideração as tabelas enviadas pelo Banco Pan, tratadas na modelagem como entidades. Conforme a análise de seus diversos campos, foram estabelecidas algumas relações entre as tabelas, de forma que toda entidade está ligada, direta ou indiretamente, a uma ou mais entidades por meio dos relacionamentos.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3">
      <w:pPr>
        <w:pStyle w:val="Heading2"/>
        <w:numPr>
          <w:ilvl w:val="1"/>
          <w:numId w:val="4"/>
        </w:numPr>
        <w:spacing w:after="0" w:lineRule="auto"/>
        <w:ind w:left="1440" w:hanging="360"/>
        <w:rPr>
          <w:sz w:val="32"/>
          <w:szCs w:val="32"/>
        </w:rPr>
      </w:pPr>
      <w:bookmarkStart w:colFirst="0" w:colLast="0" w:name="_heading=h.41mghml" w:id="31"/>
      <w:bookmarkEnd w:id="31"/>
      <w:r w:rsidDel="00000000" w:rsidR="00000000" w:rsidRPr="00000000">
        <w:rPr>
          <w:rtl w:val="0"/>
        </w:rPr>
        <w:t xml:space="preserve">Modelo Lógico</w:t>
      </w:r>
    </w:p>
    <w:p w:rsidR="00000000" w:rsidDel="00000000" w:rsidP="00000000" w:rsidRDefault="00000000" w:rsidRPr="00000000" w14:paraId="00000234">
      <w:pPr>
        <w:ind w:left="425.19685039370086" w:firstLine="0"/>
        <w:jc w:val="both"/>
        <w:rPr/>
      </w:pPr>
      <w:r w:rsidDel="00000000" w:rsidR="00000000" w:rsidRPr="00000000">
        <w:rPr>
          <w:rtl w:val="0"/>
        </w:rPr>
        <w:t xml:space="preserve">O modelo lógico - também chamado de modelo relacional -, diferentemente do modelo conceitual, é a representação do banco de dados por meio de uma modelagem que contempla não apenas a estrutura geral, mas também os atributos específicos de cada entidade e seus respectivos relacionamentos, que se dão com a utilização das chaves estrangeiras. É importante ressaltar que esse modelo é concebido com base no modelo conceitual.</w:t>
      </w:r>
    </w:p>
    <w:p w:rsidR="00000000" w:rsidDel="00000000" w:rsidP="00000000" w:rsidRDefault="00000000" w:rsidRPr="00000000" w14:paraId="00000235">
      <w:pPr>
        <w:ind w:left="425.19685039370086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6">
      <w:pPr>
        <w:ind w:left="425.19685039370086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7">
      <w:pPr>
        <w:ind w:left="425.19685039370086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8">
      <w:pPr>
        <w:ind w:left="425.19685039370086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9">
      <w:pPr>
        <w:ind w:left="425.19685039370086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A">
      <w:pPr>
        <w:ind w:left="425.19685039370086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B">
      <w:pPr>
        <w:ind w:left="425.19685039370086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C">
      <w:pPr>
        <w:ind w:left="425.19685039370086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D">
      <w:pPr>
        <w:ind w:left="425.19685039370086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E">
      <w:pPr>
        <w:ind w:left="425.19685039370086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F">
      <w:pPr>
        <w:ind w:lef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0">
      <w:pPr>
        <w:ind w:lef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1">
      <w:pPr>
        <w:ind w:left="425.19685039370086" w:firstLine="0"/>
        <w:jc w:val="center"/>
        <w:rPr>
          <w:sz w:val="16"/>
          <w:szCs w:val="16"/>
        </w:rPr>
      </w:pPr>
      <w:r w:rsidDel="00000000" w:rsidR="00000000" w:rsidRPr="00000000">
        <w:rPr>
          <w:b w:val="1"/>
          <w:sz w:val="16"/>
          <w:szCs w:val="16"/>
          <w:rtl w:val="0"/>
        </w:rPr>
        <w:t xml:space="preserve">Figura 16 -</w:t>
      </w:r>
      <w:r w:rsidDel="00000000" w:rsidR="00000000" w:rsidRPr="00000000">
        <w:rPr>
          <w:sz w:val="16"/>
          <w:szCs w:val="16"/>
          <w:rtl w:val="0"/>
        </w:rPr>
        <w:t xml:space="preserve"> modelo relacional(modelo lógico)</w:t>
      </w:r>
    </w:p>
    <w:p w:rsidR="00000000" w:rsidDel="00000000" w:rsidP="00000000" w:rsidRDefault="00000000" w:rsidRPr="00000000" w14:paraId="00000242">
      <w:pPr>
        <w:ind w:left="425.19685039370086" w:firstLine="0"/>
        <w:rPr/>
      </w:pPr>
      <w:r w:rsidDel="00000000" w:rsidR="00000000" w:rsidRPr="00000000">
        <w:rPr/>
        <w:drawing>
          <wp:inline distB="114300" distT="114300" distL="114300" distR="114300">
            <wp:extent cx="6101625" cy="4257675"/>
            <wp:effectExtent b="0" l="0" r="0" t="0"/>
            <wp:docPr id="18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30"/>
                    <a:srcRect b="7240" l="2439" r="2316" t="5283"/>
                    <a:stretch>
                      <a:fillRect/>
                    </a:stretch>
                  </pic:blipFill>
                  <pic:spPr>
                    <a:xfrm>
                      <a:off x="0" y="0"/>
                      <a:ext cx="6101625" cy="4257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3">
      <w:pPr>
        <w:ind w:left="425.19685039370086" w:firstLine="0"/>
        <w:jc w:val="center"/>
        <w:rPr>
          <w:sz w:val="16"/>
          <w:szCs w:val="16"/>
        </w:rPr>
      </w:pPr>
      <w:r w:rsidDel="00000000" w:rsidR="00000000" w:rsidRPr="00000000">
        <w:rPr>
          <w:b w:val="1"/>
          <w:sz w:val="16"/>
          <w:szCs w:val="16"/>
          <w:rtl w:val="0"/>
        </w:rPr>
        <w:t xml:space="preserve">Fonte: </w:t>
      </w:r>
      <w:r w:rsidDel="00000000" w:rsidR="00000000" w:rsidRPr="00000000">
        <w:rPr>
          <w:sz w:val="16"/>
          <w:szCs w:val="16"/>
          <w:rtl w:val="0"/>
        </w:rPr>
        <w:t xml:space="preserve">próprios autores</w:t>
      </w:r>
    </w:p>
    <w:p w:rsidR="00000000" w:rsidDel="00000000" w:rsidP="00000000" w:rsidRDefault="00000000" w:rsidRPr="00000000" w14:paraId="00000244">
      <w:pPr>
        <w:ind w:left="425.19685039370086" w:firstLine="0"/>
        <w:jc w:val="both"/>
        <w:rPr/>
      </w:pPr>
      <w:r w:rsidDel="00000000" w:rsidR="00000000" w:rsidRPr="00000000">
        <w:rPr>
          <w:rtl w:val="0"/>
        </w:rPr>
        <w:t xml:space="preserve">Na modelagem acima, referente à reestruturação do </w:t>
      </w:r>
      <w:r w:rsidDel="00000000" w:rsidR="00000000" w:rsidRPr="00000000">
        <w:rPr>
          <w:rtl w:val="0"/>
        </w:rPr>
        <w:t xml:space="preserve">Panpedia</w:t>
      </w:r>
      <w:r w:rsidDel="00000000" w:rsidR="00000000" w:rsidRPr="00000000">
        <w:rPr>
          <w:rtl w:val="0"/>
        </w:rPr>
        <w:t xml:space="preserve">,</w:t>
      </w:r>
      <w:r w:rsidDel="00000000" w:rsidR="00000000" w:rsidRPr="00000000">
        <w:rPr>
          <w:rtl w:val="0"/>
        </w:rPr>
        <w:t xml:space="preserve"> o modelo lógico foi utilizado para melhor identificar as relações entre as diferentes tabelas. Essa técnica não apenas deixou mais clara a estrutura, como também contribuiu para a interpretação das possibilidades operacionais dentro do banco de dados, o que significou o entendimento mais aprofundado das necessidades do negócio.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5">
      <w:pPr>
        <w:pStyle w:val="Heading1"/>
        <w:widowControl w:val="1"/>
        <w:numPr>
          <w:ilvl w:val="0"/>
          <w:numId w:val="4"/>
        </w:numPr>
        <w:spacing w:after="0" w:lineRule="auto"/>
        <w:ind w:left="720" w:hanging="360"/>
        <w:rPr/>
      </w:pPr>
      <w:bookmarkStart w:colFirst="0" w:colLast="0" w:name="_heading=h.2grqrue" w:id="32"/>
      <w:bookmarkEnd w:id="32"/>
      <w:r w:rsidDel="00000000" w:rsidR="00000000" w:rsidRPr="00000000">
        <w:rPr>
          <w:rtl w:val="0"/>
        </w:rPr>
        <w:t xml:space="preserve">Testes de Software</w:t>
      </w:r>
    </w:p>
    <w:p w:rsidR="00000000" w:rsidDel="00000000" w:rsidP="00000000" w:rsidRDefault="00000000" w:rsidRPr="00000000" w14:paraId="00000246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7">
      <w:pPr>
        <w:pStyle w:val="Heading2"/>
        <w:numPr>
          <w:ilvl w:val="1"/>
          <w:numId w:val="4"/>
        </w:numPr>
        <w:spacing w:before="0" w:lineRule="auto"/>
        <w:ind w:left="1440" w:hanging="360"/>
        <w:rPr/>
      </w:pPr>
      <w:bookmarkStart w:colFirst="0" w:colLast="0" w:name="_heading=h.vx1227" w:id="33"/>
      <w:bookmarkEnd w:id="33"/>
      <w:r w:rsidDel="00000000" w:rsidR="00000000" w:rsidRPr="00000000">
        <w:rPr>
          <w:rtl w:val="0"/>
        </w:rPr>
        <w:t xml:space="preserve">System Usability Score (SUS)</w:t>
      </w:r>
    </w:p>
    <w:p w:rsidR="00000000" w:rsidDel="00000000" w:rsidP="00000000" w:rsidRDefault="00000000" w:rsidRPr="00000000" w14:paraId="00000248">
      <w:pPr>
        <w:jc w:val="both"/>
        <w:rPr/>
      </w:pPr>
      <w:r w:rsidDel="00000000" w:rsidR="00000000" w:rsidRPr="00000000">
        <w:rPr>
          <w:rtl w:val="0"/>
        </w:rPr>
        <w:t xml:space="preserve">O System Usability Scale (SUS), ou Escala de Usabilidade do Sistema, é uma métrica amplamente utilizada para avaliar a usabilidade de um sistema, produto ou interface. Ele foi desenvolvido por John Brooke em 1986 e tem sido amplamente adotado desde então.</w:t>
      </w:r>
    </w:p>
    <w:p w:rsidR="00000000" w:rsidDel="00000000" w:rsidP="00000000" w:rsidRDefault="00000000" w:rsidRPr="00000000" w14:paraId="00000249">
      <w:pPr>
        <w:jc w:val="both"/>
        <w:rPr/>
      </w:pPr>
      <w:r w:rsidDel="00000000" w:rsidR="00000000" w:rsidRPr="00000000">
        <w:rPr>
          <w:rtl w:val="0"/>
        </w:rPr>
        <w:t xml:space="preserve">O SUS consiste em um questionário padronizado composto por 10 itens, que são avaliados em uma escala de 5 pontos, variando de "discordo completamente" a "concordo completamente". Os itens abordam aspectos como facilidade de uso, aprendizado do sistema, eficiência e satisfação do usuário.</w:t>
      </w:r>
    </w:p>
    <w:p w:rsidR="00000000" w:rsidDel="00000000" w:rsidP="00000000" w:rsidRDefault="00000000" w:rsidRPr="00000000" w14:paraId="0000024A">
      <w:pPr>
        <w:jc w:val="both"/>
        <w:rPr/>
      </w:pPr>
      <w:r w:rsidDel="00000000" w:rsidR="00000000" w:rsidRPr="00000000">
        <w:rPr>
          <w:rtl w:val="0"/>
        </w:rPr>
        <w:t xml:space="preserve">Ele é medido a partir da escala que, menos de 51 pontos: Horrível, entre 51 e 68 pontos: Pobre, exatos 68 pontos: Ok, entre 68 e 80,3: Bom, e a partir de 80,3 pontos: Excelente. </w:t>
      </w:r>
    </w:p>
    <w:p w:rsidR="00000000" w:rsidDel="00000000" w:rsidP="00000000" w:rsidRDefault="00000000" w:rsidRPr="00000000" w14:paraId="0000024B">
      <w:pPr>
        <w:jc w:val="both"/>
        <w:rPr/>
      </w:pPr>
      <w:r w:rsidDel="00000000" w:rsidR="00000000" w:rsidRPr="00000000">
        <w:rPr>
          <w:rtl w:val="0"/>
        </w:rPr>
        <w:t xml:space="preserve">O SUS é frequentemente utilizado em estudos de usabilidade, testes de interfaces e avaliações de experiência do usuário. Ele fornece uma medida geral da usabilidade de um sistema, permitindo comparações entre diferentes produtos e a identificação de áreas de melhoria.</w:t>
      </w:r>
    </w:p>
    <w:p w:rsidR="00000000" w:rsidDel="00000000" w:rsidP="00000000" w:rsidRDefault="00000000" w:rsidRPr="00000000" w14:paraId="0000024C">
      <w:pPr>
        <w:jc w:val="both"/>
        <w:rPr/>
      </w:pPr>
      <w:r w:rsidDel="00000000" w:rsidR="00000000" w:rsidRPr="00000000">
        <w:rPr>
          <w:rtl w:val="0"/>
        </w:rPr>
        <w:t xml:space="preserve">Sabendo disso, aplicamos este teste para 5 pessoas, o que nos deixou com o seguinte resultado:</w:t>
      </w:r>
    </w:p>
    <w:p w:rsidR="00000000" w:rsidDel="00000000" w:rsidP="00000000" w:rsidRDefault="00000000" w:rsidRPr="00000000" w14:paraId="0000024D">
      <w:pPr>
        <w:jc w:val="center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142875</wp:posOffset>
            </wp:positionH>
            <wp:positionV relativeFrom="paragraph">
              <wp:posOffset>114300</wp:posOffset>
            </wp:positionV>
            <wp:extent cx="6143625" cy="1000125"/>
            <wp:effectExtent b="0" l="0" r="0" t="0"/>
            <wp:wrapSquare wrapText="bothSides" distB="114300" distT="114300" distL="114300" distR="114300"/>
            <wp:docPr id="21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31"/>
                    <a:srcRect b="8695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43625" cy="10001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4E">
      <w:pPr>
        <w:ind w:left="141.73228346456688" w:firstLine="0"/>
        <w:rPr/>
      </w:pPr>
      <w:r w:rsidDel="00000000" w:rsidR="00000000" w:rsidRPr="00000000">
        <w:rPr/>
        <w:drawing>
          <wp:inline distB="114300" distT="114300" distL="114300" distR="114300">
            <wp:extent cx="6143625" cy="1019696"/>
            <wp:effectExtent b="0" l="0" r="0" t="0"/>
            <wp:docPr id="25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32"/>
                    <a:srcRect b="6908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43625" cy="101969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F">
      <w:pPr>
        <w:spacing w:line="240" w:lineRule="auto"/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                                       Calculado com: </w:t>
      </w:r>
      <w:hyperlink r:id="rId33">
        <w:r w:rsidDel="00000000" w:rsidR="00000000" w:rsidRPr="00000000">
          <w:rPr>
            <w:color w:val="1155cc"/>
            <w:sz w:val="18"/>
            <w:szCs w:val="18"/>
            <w:u w:val="single"/>
            <w:rtl w:val="0"/>
          </w:rPr>
          <w:t xml:space="preserve">https://uiuxtrend.com/sus-calculator/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0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1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2">
      <w:pPr>
        <w:pStyle w:val="Heading2"/>
        <w:numPr>
          <w:ilvl w:val="1"/>
          <w:numId w:val="4"/>
        </w:numPr>
        <w:spacing w:before="0" w:lineRule="auto"/>
        <w:rPr>
          <w:rFonts w:ascii="Space Mono" w:cs="Space Mono" w:eastAsia="Space Mono" w:hAnsi="Space Mono"/>
          <w:b w:val="1"/>
          <w:sz w:val="32"/>
          <w:szCs w:val="32"/>
        </w:rPr>
      </w:pPr>
      <w:bookmarkStart w:colFirst="0" w:colLast="0" w:name="_heading=h.w4drq428epxy" w:id="34"/>
      <w:bookmarkEnd w:id="34"/>
      <w:r w:rsidDel="00000000" w:rsidR="00000000" w:rsidRPr="00000000">
        <w:rPr>
          <w:rtl w:val="0"/>
        </w:rPr>
        <w:t xml:space="preserve">Tabulação de testes de usabilidade</w:t>
      </w:r>
    </w:p>
    <w:p w:rsidR="00000000" w:rsidDel="00000000" w:rsidP="00000000" w:rsidRDefault="00000000" w:rsidRPr="00000000" w14:paraId="00000253">
      <w:pPr>
        <w:ind w:left="708.6614173228347" w:firstLine="0"/>
        <w:jc w:val="both"/>
        <w:rPr/>
      </w:pPr>
      <w:r w:rsidDel="00000000" w:rsidR="00000000" w:rsidRPr="00000000">
        <w:rPr>
          <w:rtl w:val="0"/>
        </w:rPr>
        <w:t xml:space="preserve">Foram disponibilizados três templates de tabelas para que durante os testes feitos em sala com os usuários fosse feita uma melhor e mais detalhada descrição do feedback dado.Nesse contexto,  foram entrevistados 5 usuários, visto que, como foi detalhado na descrição do artefato, esta seria a quantidade ideal de pessoas a serem entrevistadas, quando há apenas uma persona definida dentre os usuários. Os testes foram feitos de modo presencial, e os testadores foram outros alunos do módulo 2  do Inteli.  Assim, as tabelas se dispõem em uma primeira tabela que contém os dados dos usuários e opinião geral sobre a funcionalidade do site:</w:t>
      </w:r>
    </w:p>
    <w:p w:rsidR="00000000" w:rsidDel="00000000" w:rsidP="00000000" w:rsidRDefault="00000000" w:rsidRPr="00000000" w14:paraId="00000254">
      <w:pPr>
        <w:ind w:left="-141.73228346456688" w:firstLine="285"/>
        <w:rPr/>
      </w:pPr>
      <w:r w:rsidDel="00000000" w:rsidR="00000000" w:rsidRPr="00000000">
        <w:rPr/>
        <w:drawing>
          <wp:inline distB="114300" distT="114300" distL="114300" distR="114300">
            <wp:extent cx="6140100" cy="1397000"/>
            <wp:effectExtent b="0" l="0" r="0" t="0"/>
            <wp:docPr id="11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40100" cy="139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dt>
      <w:sdtPr>
        <w:tag w:val="goog_rdk_0"/>
      </w:sdtPr>
      <w:sdtContent>
        <w:p w:rsidR="00000000" w:rsidDel="00000000" w:rsidP="00000000" w:rsidRDefault="00000000" w:rsidRPr="00000000" w14:paraId="00000255">
          <w:pPr>
            <w:pStyle w:val="Heading1"/>
            <w:keepNext w:val="1"/>
            <w:keepLines w:val="1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spacing w:after="80" w:before="360" w:line="276" w:lineRule="auto"/>
            <w:ind w:left="566.9291338582675" w:right="0" w:firstLine="0"/>
            <w:jc w:val="both"/>
            <w:rPr>
              <w:rFonts w:ascii="Manrope" w:cs="Manrope" w:eastAsia="Manrope" w:hAnsi="Manrope"/>
              <w:b w:val="0"/>
              <w:sz w:val="20"/>
              <w:szCs w:val="20"/>
            </w:rPr>
          </w:pPr>
          <w:bookmarkStart w:colFirst="0" w:colLast="0" w:name="_heading=h.3fwokq0" w:id="35"/>
          <w:bookmarkEnd w:id="35"/>
          <w:r w:rsidDel="00000000" w:rsidR="00000000" w:rsidRPr="00000000">
            <w:rPr>
              <w:rFonts w:ascii="Manrope" w:cs="Manrope" w:eastAsia="Manrope" w:hAnsi="Manrope"/>
              <w:b w:val="0"/>
              <w:sz w:val="20"/>
              <w:szCs w:val="20"/>
              <w:rtl w:val="0"/>
            </w:rPr>
            <w:t xml:space="preserve">A segunda tabela divide as tarefas,  que deveriam ser escolhidas pelo grupo e para  tanto, resolvemos escolher as funcionalidades mais persistentes para aquilo que o cliente requereu, e o feedback de cada usuário separadamente, porém de um modo mais generalizado:</w:t>
          </w:r>
          <w:r w:rsidDel="00000000" w:rsidR="00000000" w:rsidRPr="00000000">
            <w:rPr>
              <w:rtl w:val="0"/>
            </w:rPr>
          </w:r>
        </w:p>
      </w:sdtContent>
    </w:sdt>
    <w:p w:rsidR="00000000" w:rsidDel="00000000" w:rsidP="00000000" w:rsidRDefault="00000000" w:rsidRPr="00000000" w14:paraId="0000025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1.7322834645671" w:right="0" w:firstLine="270"/>
        <w:jc w:val="left"/>
        <w:rPr/>
      </w:pP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14300" distT="114300" distL="114300" distR="114300">
            <wp:extent cx="6140100" cy="901700"/>
            <wp:effectExtent b="0" l="0" r="0" t="0"/>
            <wp:docPr id="24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40100" cy="90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566.9291338582675" w:right="0" w:firstLine="0"/>
        <w:jc w:val="both"/>
        <w:rPr/>
      </w:pPr>
      <w:r w:rsidDel="00000000" w:rsidR="00000000" w:rsidRPr="00000000">
        <w:rPr>
          <w:rtl w:val="0"/>
        </w:rPr>
        <w:t xml:space="preserve">A  terceira tabela, a qual divide as tarefas e o feedback de cada usuário separadamente, porém esta de um modo mais específico:</w:t>
      </w:r>
    </w:p>
    <w:p w:rsidR="00000000" w:rsidDel="00000000" w:rsidP="00000000" w:rsidRDefault="00000000" w:rsidRPr="00000000" w14:paraId="0000025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1.73228346456688" w:right="0" w:firstLine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6140100" cy="1866900"/>
            <wp:effectExtent b="0" l="0" r="0" t="0"/>
            <wp:docPr id="27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40100" cy="186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16"/>
          <w:szCs w:val="16"/>
        </w:rPr>
      </w:pPr>
      <w:r w:rsidDel="00000000" w:rsidR="00000000" w:rsidRPr="00000000">
        <w:rPr>
          <w:b w:val="1"/>
          <w:sz w:val="16"/>
          <w:szCs w:val="16"/>
          <w:rtl w:val="0"/>
        </w:rPr>
        <w:t xml:space="preserve">            Fonte:</w:t>
      </w:r>
      <w:r w:rsidDel="00000000" w:rsidR="00000000" w:rsidRPr="00000000">
        <w:rPr>
          <w:sz w:val="16"/>
          <w:szCs w:val="16"/>
          <w:rtl w:val="0"/>
        </w:rPr>
        <w:t xml:space="preserve"> </w:t>
      </w:r>
      <w:hyperlink r:id="rId37">
        <w:r w:rsidDel="00000000" w:rsidR="00000000" w:rsidRPr="00000000">
          <w:rPr>
            <w:color w:val="1155cc"/>
            <w:sz w:val="16"/>
            <w:szCs w:val="16"/>
            <w:u w:val="single"/>
            <w:rtl w:val="0"/>
          </w:rPr>
          <w:t xml:space="preserve">https://docs.google.com/spreadsheets/d/1Luh7T3nu4JCO5xAj-yRyjGkEWKk5gIb5YvKlG9WfzuQ/edit?usp=sharing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566.9291338582675" w:right="0" w:firstLine="0"/>
        <w:jc w:val="both"/>
        <w:rPr/>
      </w:pPr>
      <w:r w:rsidDel="00000000" w:rsidR="00000000" w:rsidRPr="00000000">
        <w:rPr>
          <w:rtl w:val="0"/>
        </w:rPr>
        <w:t xml:space="preserve">Portanto, concluímos que  no geral o site está apresentando um bom desempenho, no entanto a funcionalidade do modo escuro deve ser consertada, pois em diversas telas apresenta bugs, além disso, na tela de pesquisar a tabela descobrimos um erro, que consiste em apagar a pesquisa ao apertar a tecla Enter, a navegação pelas tabelas obteve sucesso pelos usuários que mais se encaixavam em nossa persona. Por fim, a solicitação de tickets apresenta alguns bugs e algumas funcionalidades ainda não estavam implementadas.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D">
      <w:pPr>
        <w:pStyle w:val="Heading1"/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60" w:line="276" w:lineRule="auto"/>
        <w:ind w:right="0" w:firstLine="720"/>
        <w:jc w:val="left"/>
        <w:rPr/>
      </w:pPr>
      <w:bookmarkStart w:colFirst="0" w:colLast="0" w:name="_heading=h.1v1yuxt" w:id="36"/>
      <w:bookmarkEnd w:id="36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E">
      <w:pPr>
        <w:pStyle w:val="Heading1"/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60" w:line="276" w:lineRule="auto"/>
        <w:ind w:right="0" w:firstLine="720"/>
        <w:jc w:val="left"/>
        <w:rPr>
          <w:rFonts w:ascii="Space Mono" w:cs="Space Mono" w:eastAsia="Space Mono" w:hAnsi="Space Mono"/>
          <w:b w:val="1"/>
          <w:sz w:val="32"/>
          <w:szCs w:val="32"/>
        </w:rPr>
      </w:pPr>
      <w:bookmarkStart w:colFirst="0" w:colLast="0" w:name="_heading=h.4f1mdlm" w:id="37"/>
      <w:bookmarkEnd w:id="37"/>
      <w:r w:rsidDel="00000000" w:rsidR="00000000" w:rsidRPr="00000000">
        <w:rPr>
          <w:rFonts w:ascii="Space Mono" w:cs="Space Mono" w:eastAsia="Space Mono" w:hAnsi="Space Mono"/>
          <w:b w:val="1"/>
          <w:sz w:val="32"/>
          <w:szCs w:val="32"/>
          <w:rtl w:val="0"/>
        </w:rPr>
        <w:t xml:space="preserve">Referências</w:t>
      </w:r>
    </w:p>
    <w:p w:rsidR="00000000" w:rsidDel="00000000" w:rsidP="00000000" w:rsidRDefault="00000000" w:rsidRPr="00000000" w14:paraId="0000025F">
      <w:pPr>
        <w:jc w:val="both"/>
        <w:rPr/>
      </w:pPr>
      <w:r w:rsidDel="00000000" w:rsidR="00000000" w:rsidRPr="00000000">
        <w:rPr>
          <w:b w:val="1"/>
          <w:rtl w:val="0"/>
        </w:rPr>
        <w:t xml:space="preserve">Banco Pan | Mais que banco. Mais que bank. PAN.</w:t>
      </w:r>
      <w:r w:rsidDel="00000000" w:rsidR="00000000" w:rsidRPr="00000000">
        <w:rPr>
          <w:rtl w:val="0"/>
        </w:rPr>
        <w:t xml:space="preserve"> Disponível em: &lt;https://www.bancopan.com.br/home-b/?adobe_mc_sdid=SDID%3D302465167D6EDDC3-6291593A41BF3AAE%7CMCORGID%3DC0BA356C5CF531FA0A495C43%40AdobeOrg%7CTS%3D1687284452&amp;adobe_mc_ref=https%3A%2F%2Fwww.google.com%2F&gt;. Acesso em: 20 jun. 2023.</w:t>
      </w:r>
    </w:p>
    <w:p w:rsidR="00000000" w:rsidDel="00000000" w:rsidP="00000000" w:rsidRDefault="00000000" w:rsidRPr="00000000" w14:paraId="0000026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1">
      <w:pPr>
        <w:pStyle w:val="Heading1"/>
        <w:ind w:left="0" w:firstLine="720"/>
        <w:rPr>
          <w:highlight w:val="yellow"/>
        </w:rPr>
      </w:pPr>
      <w:bookmarkStart w:colFirst="0" w:colLast="0" w:name="_heading=h.19c6y18" w:id="38"/>
      <w:bookmarkEnd w:id="38"/>
      <w:r w:rsidDel="00000000" w:rsidR="00000000" w:rsidRPr="00000000">
        <w:rPr>
          <w:rFonts w:ascii="Space Mono" w:cs="Space Mono" w:eastAsia="Space Mono" w:hAnsi="Space Mono"/>
          <w:b w:val="1"/>
          <w:sz w:val="32"/>
          <w:szCs w:val="32"/>
          <w:rtl w:val="0"/>
        </w:rPr>
        <w:t xml:space="preserve">Apêndice </w:t>
      </w:r>
      <w:r w:rsidDel="00000000" w:rsidR="00000000" w:rsidRPr="00000000">
        <w:rPr>
          <w:rtl w:val="0"/>
        </w:rPr>
      </w:r>
    </w:p>
    <w:sectPr>
      <w:headerReference r:id="rId38" w:type="default"/>
      <w:headerReference r:id="rId39" w:type="first"/>
      <w:footerReference r:id="rId40" w:type="default"/>
      <w:pgSz w:h="16838" w:w="11906" w:orient="portrait"/>
      <w:pgMar w:bottom="1080" w:top="2160" w:left="1133.8582677165355" w:right="677.0078740157493" w:header="432" w:footer="432"/>
      <w:pgNumType w:start="1"/>
      <w:titlePg w:val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Space Mon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Roboto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  <w:font w:name="Manrope">
    <w:embedRegular w:fontKey="{00000000-0000-0000-0000-000000000000}" r:id="rId9" w:subsetted="0"/>
    <w:embedBold w:fontKey="{00000000-0000-0000-0000-000000000000}" r:id="rId10" w:subsetted="0"/>
  </w:font>
  <w:font w:name="Book Antiqua">
    <w:embedRegular w:fontKey="{00000000-0000-0000-0000-000000000000}" r:id="rId11" w:subsetted="0"/>
    <w:embedBold w:fontKey="{00000000-0000-0000-0000-000000000000}" r:id="rId12" w:subsetted="0"/>
    <w:embedItalic w:fontKey="{00000000-0000-0000-0000-000000000000}" r:id="rId13" w:subsetted="0"/>
    <w:embedBoldItalic w:fontKey="{00000000-0000-0000-0000-000000000000}" r:id="rId14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262"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tabs>
        <w:tab w:val="right" w:leader="none" w:pos="7920"/>
        <w:tab w:val="center" w:leader="none" w:pos="5040"/>
        <w:tab w:val="right" w:leader="none" w:pos="10440"/>
      </w:tabs>
      <w:spacing w:after="0" w:line="240" w:lineRule="auto"/>
      <w:rPr>
        <w:rFonts w:ascii="Arial" w:cs="Arial" w:eastAsia="Arial" w:hAnsi="Arial"/>
        <w:color w:val="000000"/>
        <w:sz w:val="16"/>
        <w:szCs w:val="16"/>
      </w:rPr>
    </w:pPr>
    <w:r w:rsidDel="00000000" w:rsidR="00000000" w:rsidRPr="00000000">
      <w:rPr>
        <w:rFonts w:ascii="Book Antiqua" w:cs="Book Antiqua" w:eastAsia="Book Antiqua" w:hAnsi="Book Antiqua"/>
        <w:color w:val="000000"/>
        <w:sz w:val="16"/>
        <w:szCs w:val="16"/>
        <w:rtl w:val="0"/>
      </w:rPr>
      <w:tab/>
    </w:r>
    <w:r w:rsidDel="00000000" w:rsidR="00000000" w:rsidRPr="00000000">
      <w:rPr>
        <w:rFonts w:ascii="Arial" w:cs="Arial" w:eastAsia="Arial" w:hAnsi="Arial"/>
        <w:color w:val="000000"/>
        <w:sz w:val="16"/>
        <w:szCs w:val="16"/>
        <w:rtl w:val="0"/>
      </w:rPr>
      <w:tab/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263">
    <w:pPr>
      <w:rPr/>
    </w:pPr>
    <w:r w:rsidDel="00000000" w:rsidR="00000000" w:rsidRPr="00000000">
      <w:rPr>
        <w:rtl w:val="0"/>
      </w:rPr>
    </w:r>
  </w:p>
</w:hdr>
</file>

<file path=word/header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264">
    <w:pPr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decimal"/>
      <w:lvlText w:val="%1."/>
      <w:lvlJc w:val="right"/>
      <w:pPr>
        <w:ind w:left="720" w:hanging="360"/>
      </w:pPr>
      <w:rPr>
        <w:u w:val="none"/>
      </w:rPr>
    </w:lvl>
    <w:lvl w:ilvl="1">
      <w:start w:val="1"/>
      <w:numFmt w:val="decimal"/>
      <w:lvlText w:val="%1.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1.%2.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1.%2.%3.%4."/>
      <w:lvlJc w:val="right"/>
      <w:pPr>
        <w:ind w:left="2880" w:hanging="360"/>
      </w:pPr>
      <w:rPr>
        <w:u w:val="none"/>
      </w:rPr>
    </w:lvl>
    <w:lvl w:ilvl="4">
      <w:start w:val="1"/>
      <w:numFmt w:val="decimal"/>
      <w:lvlText w:val="%1.%2.%3.%4.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1.%2.%3.%4.%5.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1.%2.%3.%4.%5.%6.%7."/>
      <w:lvlJc w:val="right"/>
      <w:pPr>
        <w:ind w:left="5040" w:hanging="360"/>
      </w:pPr>
      <w:rPr>
        <w:u w:val="none"/>
      </w:rPr>
    </w:lvl>
    <w:lvl w:ilvl="7">
      <w:start w:val="1"/>
      <w:numFmt w:val="decimal"/>
      <w:lvlText w:val="%1.%2.%3.%4.%5.%6.%7.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1.%2.%3.%4.%5.%6.%7.%8.%9."/>
      <w:lvlJc w:val="righ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7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decimal"/>
      <w:lvlText w:val="%1."/>
      <w:lvlJc w:val="left"/>
      <w:pPr>
        <w:ind w:left="720" w:hanging="360"/>
      </w:pPr>
      <w:rPr>
        <w:rFonts w:ascii="Roboto" w:cs="Roboto" w:eastAsia="Roboto" w:hAnsi="Roboto"/>
        <w:color w:val="d1d5db"/>
        <w:sz w:val="24"/>
        <w:szCs w:val="24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6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8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Manrope" w:cs="Manrope" w:eastAsia="Manrope" w:hAnsi="Manrope"/>
        <w:lang w:val="pt-BR"/>
      </w:rPr>
    </w:rPrDefault>
    <w:pPrDefault>
      <w:pPr>
        <w:spacing w:line="276" w:lineRule="auto"/>
        <w:ind w:left="450" w:firstLine="0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before="360" w:lineRule="auto"/>
      <w:ind w:left="720" w:hanging="360"/>
    </w:pPr>
    <w:rPr>
      <w:rFonts w:ascii="Space Mono" w:cs="Space Mono" w:eastAsia="Space Mono" w:hAnsi="Space Mono"/>
      <w:b w:val="1"/>
      <w:sz w:val="32"/>
      <w:szCs w:val="32"/>
    </w:rPr>
  </w:style>
  <w:style w:type="paragraph" w:styleId="Heading2">
    <w:name w:val="heading 2"/>
    <w:basedOn w:val="Normal"/>
    <w:next w:val="Normal"/>
    <w:pPr>
      <w:keepNext w:val="1"/>
      <w:keepLines w:val="1"/>
      <w:spacing w:before="360" w:lineRule="auto"/>
      <w:ind w:left="1440" w:hanging="360"/>
    </w:pPr>
    <w:rPr>
      <w:rFonts w:ascii="Space Mono" w:cs="Space Mono" w:eastAsia="Space Mono" w:hAnsi="Space Mono"/>
      <w:b w:val="1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ind w:left="2160" w:hanging="360"/>
    </w:pPr>
    <w:rPr>
      <w:rFonts w:ascii="Space Mono" w:cs="Space Mono" w:eastAsia="Space Mono" w:hAnsi="Space Mono"/>
      <w:b w:val="1"/>
      <w:sz w:val="24"/>
      <w:szCs w:val="24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before="360" w:lineRule="auto"/>
      <w:ind w:left="720" w:hanging="360"/>
    </w:pPr>
    <w:rPr>
      <w:rFonts w:ascii="Space Mono" w:cs="Space Mono" w:eastAsia="Space Mono" w:hAnsi="Space Mono"/>
      <w:b w:val="1"/>
      <w:sz w:val="32"/>
      <w:szCs w:val="32"/>
    </w:rPr>
  </w:style>
  <w:style w:type="paragraph" w:styleId="Heading2">
    <w:name w:val="heading 2"/>
    <w:basedOn w:val="Normal"/>
    <w:next w:val="Normal"/>
    <w:pPr>
      <w:keepNext w:val="1"/>
      <w:keepLines w:val="1"/>
      <w:spacing w:before="360" w:lineRule="auto"/>
      <w:ind w:left="1440" w:hanging="360"/>
    </w:pPr>
    <w:rPr>
      <w:rFonts w:ascii="Space Mono" w:cs="Space Mono" w:eastAsia="Space Mono" w:hAnsi="Space Mono"/>
      <w:b w:val="1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ind w:left="2160" w:hanging="360"/>
    </w:pPr>
    <w:rPr>
      <w:rFonts w:ascii="Space Mono" w:cs="Space Mono" w:eastAsia="Space Mono" w:hAnsi="Space Mono"/>
      <w:b w:val="1"/>
      <w:sz w:val="24"/>
      <w:szCs w:val="24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before="360" w:lineRule="auto"/>
      <w:ind w:left="720" w:hanging="360"/>
    </w:pPr>
    <w:rPr>
      <w:rFonts w:ascii="Space Mono" w:cs="Space Mono" w:eastAsia="Space Mono" w:hAnsi="Space Mono"/>
      <w:b w:val="1"/>
      <w:sz w:val="32"/>
      <w:szCs w:val="32"/>
    </w:rPr>
  </w:style>
  <w:style w:type="paragraph" w:styleId="Heading2">
    <w:name w:val="heading 2"/>
    <w:basedOn w:val="Normal"/>
    <w:next w:val="Normal"/>
    <w:pPr>
      <w:keepNext w:val="1"/>
      <w:keepLines w:val="1"/>
      <w:spacing w:before="360" w:lineRule="auto"/>
      <w:ind w:left="1440" w:hanging="360"/>
    </w:pPr>
    <w:rPr>
      <w:rFonts w:ascii="Space Mono" w:cs="Space Mono" w:eastAsia="Space Mono" w:hAnsi="Space Mono"/>
      <w:b w:val="1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ind w:left="2160" w:hanging="360"/>
    </w:pPr>
    <w:rPr>
      <w:rFonts w:ascii="Space Mono" w:cs="Space Mono" w:eastAsia="Space Mono" w:hAnsi="Space Mono"/>
      <w:b w:val="1"/>
      <w:sz w:val="24"/>
      <w:szCs w:val="24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footer" Target="footer1.xml"/><Relationship Id="rId20" Type="http://schemas.openxmlformats.org/officeDocument/2006/relationships/image" Target="media/image25.png"/><Relationship Id="rId22" Type="http://schemas.openxmlformats.org/officeDocument/2006/relationships/image" Target="media/image23.png"/><Relationship Id="rId21" Type="http://schemas.openxmlformats.org/officeDocument/2006/relationships/image" Target="media/image2.png"/><Relationship Id="rId24" Type="http://schemas.openxmlformats.org/officeDocument/2006/relationships/image" Target="media/image4.png"/><Relationship Id="rId23" Type="http://schemas.openxmlformats.org/officeDocument/2006/relationships/image" Target="media/image16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7.png"/><Relationship Id="rId26" Type="http://schemas.openxmlformats.org/officeDocument/2006/relationships/image" Target="media/image1.png"/><Relationship Id="rId25" Type="http://schemas.openxmlformats.org/officeDocument/2006/relationships/image" Target="media/image8.png"/><Relationship Id="rId28" Type="http://schemas.openxmlformats.org/officeDocument/2006/relationships/hyperlink" Target="https://www.figma.com/file/qCVHZEncr7C4JKG737XyR8/1-Guia-de-Estilo-New-Balance-(Community)?type=design&amp;node-id=0%3A1&amp;t=xIzNYCu6qZqsyMmO-1" TargetMode="External"/><Relationship Id="rId27" Type="http://schemas.openxmlformats.org/officeDocument/2006/relationships/image" Target="media/image9.pn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29" Type="http://schemas.openxmlformats.org/officeDocument/2006/relationships/image" Target="media/image11.png"/><Relationship Id="rId7" Type="http://schemas.openxmlformats.org/officeDocument/2006/relationships/image" Target="media/image22.png"/><Relationship Id="rId8" Type="http://schemas.openxmlformats.org/officeDocument/2006/relationships/image" Target="media/image27.png"/><Relationship Id="rId31" Type="http://schemas.openxmlformats.org/officeDocument/2006/relationships/image" Target="media/image15.png"/><Relationship Id="rId30" Type="http://schemas.openxmlformats.org/officeDocument/2006/relationships/image" Target="media/image12.png"/><Relationship Id="rId11" Type="http://schemas.openxmlformats.org/officeDocument/2006/relationships/image" Target="media/image28.png"/><Relationship Id="rId33" Type="http://schemas.openxmlformats.org/officeDocument/2006/relationships/hyperlink" Target="https://uiuxtrend.com/sus-calculator/" TargetMode="External"/><Relationship Id="rId10" Type="http://schemas.openxmlformats.org/officeDocument/2006/relationships/image" Target="media/image14.png"/><Relationship Id="rId32" Type="http://schemas.openxmlformats.org/officeDocument/2006/relationships/image" Target="media/image20.png"/><Relationship Id="rId13" Type="http://schemas.openxmlformats.org/officeDocument/2006/relationships/image" Target="media/image19.png"/><Relationship Id="rId35" Type="http://schemas.openxmlformats.org/officeDocument/2006/relationships/image" Target="media/image18.png"/><Relationship Id="rId12" Type="http://schemas.openxmlformats.org/officeDocument/2006/relationships/image" Target="media/image26.png"/><Relationship Id="rId34" Type="http://schemas.openxmlformats.org/officeDocument/2006/relationships/image" Target="media/image10.png"/><Relationship Id="rId15" Type="http://schemas.openxmlformats.org/officeDocument/2006/relationships/image" Target="media/image3.png"/><Relationship Id="rId37" Type="http://schemas.openxmlformats.org/officeDocument/2006/relationships/hyperlink" Target="https://docs.google.com/spreadsheets/d/1Luh7T3nu4JCO5xAj-yRyjGkEWKk5gIb5YvKlG9WfzuQ/edit?usp=sharing" TargetMode="External"/><Relationship Id="rId14" Type="http://schemas.openxmlformats.org/officeDocument/2006/relationships/image" Target="media/image13.png"/><Relationship Id="rId36" Type="http://schemas.openxmlformats.org/officeDocument/2006/relationships/image" Target="media/image24.png"/><Relationship Id="rId17" Type="http://schemas.openxmlformats.org/officeDocument/2006/relationships/hyperlink" Target="https://miro.com/app/board/uXjVMM7LB2I=/?share_link_id=593546812515" TargetMode="External"/><Relationship Id="rId39" Type="http://schemas.openxmlformats.org/officeDocument/2006/relationships/header" Target="header1.xml"/><Relationship Id="rId16" Type="http://schemas.openxmlformats.org/officeDocument/2006/relationships/image" Target="media/image6.png"/><Relationship Id="rId38" Type="http://schemas.openxmlformats.org/officeDocument/2006/relationships/header" Target="header2.xml"/><Relationship Id="rId19" Type="http://schemas.openxmlformats.org/officeDocument/2006/relationships/image" Target="media/image5.png"/><Relationship Id="rId18" Type="http://schemas.openxmlformats.org/officeDocument/2006/relationships/image" Target="media/image21.png"/></Relationships>
</file>

<file path=word/_rels/fontTable.xml.rels><?xml version="1.0" encoding="UTF-8" standalone="yes"?><Relationships xmlns="http://schemas.openxmlformats.org/package/2006/relationships"><Relationship Id="rId11" Type="http://schemas.openxmlformats.org/officeDocument/2006/relationships/font" Target="fonts/BookAntiqua-regular.ttf"/><Relationship Id="rId10" Type="http://schemas.openxmlformats.org/officeDocument/2006/relationships/font" Target="fonts/Manrope-bold.ttf"/><Relationship Id="rId13" Type="http://schemas.openxmlformats.org/officeDocument/2006/relationships/font" Target="fonts/BookAntiqua-italic.ttf"/><Relationship Id="rId12" Type="http://schemas.openxmlformats.org/officeDocument/2006/relationships/font" Target="fonts/BookAntiqua-bold.ttf"/><Relationship Id="rId1" Type="http://schemas.openxmlformats.org/officeDocument/2006/relationships/font" Target="fonts/SpaceMono-regular.ttf"/><Relationship Id="rId2" Type="http://schemas.openxmlformats.org/officeDocument/2006/relationships/font" Target="fonts/SpaceMono-bold.ttf"/><Relationship Id="rId3" Type="http://schemas.openxmlformats.org/officeDocument/2006/relationships/font" Target="fonts/SpaceMono-italic.ttf"/><Relationship Id="rId4" Type="http://schemas.openxmlformats.org/officeDocument/2006/relationships/font" Target="fonts/SpaceMono-boldItalic.ttf"/><Relationship Id="rId9" Type="http://schemas.openxmlformats.org/officeDocument/2006/relationships/font" Target="fonts/Manrope-regular.ttf"/><Relationship Id="rId14" Type="http://schemas.openxmlformats.org/officeDocument/2006/relationships/font" Target="fonts/BookAntiqua-boldItalic.ttf"/><Relationship Id="rId5" Type="http://schemas.openxmlformats.org/officeDocument/2006/relationships/font" Target="fonts/Roboto-regular.ttf"/><Relationship Id="rId6" Type="http://schemas.openxmlformats.org/officeDocument/2006/relationships/font" Target="fonts/Roboto-bold.ttf"/><Relationship Id="rId7" Type="http://schemas.openxmlformats.org/officeDocument/2006/relationships/font" Target="fonts/Roboto-italic.ttf"/><Relationship Id="rId8" Type="http://schemas.openxmlformats.org/officeDocument/2006/relationships/font" Target="fonts/Robot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CHzv5MlON8sTTJq9hqBGUxkxlAw==">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